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宋体"/>
          <w:b/>
          <w:bCs/>
          <w:kern w:val="0"/>
          <w:sz w:val="56"/>
          <w:szCs w:val="56"/>
          <w:lang w:val="en-US" w:eastAsia="zh-CN"/>
        </w:rPr>
      </w:pPr>
      <w:r>
        <w:rPr>
          <w:b/>
          <w:bCs/>
          <w:kern w:val="0"/>
          <w:sz w:val="56"/>
          <w:szCs w:val="56"/>
        </w:rPr>
        <w:t>Wireless Phone</w:t>
      </w:r>
      <w:r>
        <w:rPr>
          <w:rFonts w:hint="eastAsia"/>
          <w:b/>
          <w:bCs/>
          <w:kern w:val="0"/>
          <w:sz w:val="56"/>
          <w:szCs w:val="56"/>
          <w:lang w:val="en-US" w:eastAsia="zh-CN"/>
        </w:rPr>
        <w:t xml:space="preserve"> (</w:t>
      </w:r>
      <w:r>
        <w:rPr>
          <w:rFonts w:hint="eastAsia"/>
          <w:b/>
          <w:bCs/>
          <w:kern w:val="0"/>
          <w:sz w:val="56"/>
          <w:szCs w:val="56"/>
        </w:rPr>
        <w:t>4G</w:t>
      </w:r>
      <w:r>
        <w:rPr>
          <w:rFonts w:hint="eastAsia"/>
          <w:b/>
          <w:bCs/>
          <w:kern w:val="0"/>
          <w:sz w:val="56"/>
          <w:szCs w:val="56"/>
          <w:lang w:val="en-US" w:eastAsia="zh-CN"/>
        </w:rPr>
        <w:t>)</w:t>
      </w:r>
    </w:p>
    <w:p>
      <w:pPr>
        <w:jc w:val="center"/>
        <w:rPr>
          <w:rFonts w:hint="eastAsia"/>
        </w:rPr>
      </w:pPr>
      <w:r>
        <w:rPr>
          <w:b/>
          <w:bCs/>
          <w:kern w:val="0"/>
          <w:sz w:val="56"/>
          <w:szCs w:val="56"/>
        </w:rPr>
        <w:t>User Manual</w:t>
      </w:r>
    </w:p>
    <w:p>
      <w:pPr>
        <w:rPr>
          <w:rFonts w:hint="eastAsia"/>
        </w:rPr>
      </w:pPr>
    </w:p>
    <w:p>
      <w:pPr>
        <w:rPr>
          <w:rFonts w:hint="eastAsia"/>
        </w:rPr>
      </w:pPr>
    </w:p>
    <w:p>
      <w:pPr>
        <w:jc w:val="center"/>
        <w:rPr>
          <w:rFonts w:hint="eastAsia"/>
          <w:sz w:val="28"/>
          <w:szCs w:val="28"/>
        </w:rPr>
      </w:pPr>
      <w:r>
        <w:rPr>
          <w:rFonts w:hint="eastAsia"/>
          <w:sz w:val="28"/>
          <w:szCs w:val="28"/>
          <w:lang w:val="en-US" w:eastAsia="zh-CN"/>
        </w:rPr>
        <w:t>a</w:t>
      </w:r>
      <w:r>
        <w:rPr>
          <w:rFonts w:hint="eastAsia"/>
          <w:sz w:val="28"/>
          <w:szCs w:val="28"/>
        </w:rPr>
        <w:t>ppearance depends on the object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0"/>
        <w:jc w:val="both"/>
        <w:rPr>
          <w:rFonts w:hint="eastAsia"/>
          <w:sz w:val="28"/>
          <w:szCs w:val="28"/>
          <w:lang w:val="en-US" w:eastAsia="zh-CN"/>
        </w:rPr>
      </w:pPr>
      <w:r>
        <w:rPr>
          <w:rFonts w:hint="eastAsia"/>
          <w:sz w:val="28"/>
          <w:szCs w:val="28"/>
        </w:rPr>
        <mc:AlternateContent>
          <mc:Choice Requires="wps">
            <w:drawing>
              <wp:anchor distT="0" distB="0" distL="114300" distR="114300" simplePos="0" relativeHeight="251832320" behindDoc="0" locked="0" layoutInCell="1" allowOverlap="1">
                <wp:simplePos x="0" y="0"/>
                <wp:positionH relativeFrom="column">
                  <wp:posOffset>-34290</wp:posOffset>
                </wp:positionH>
                <wp:positionV relativeFrom="paragraph">
                  <wp:posOffset>95885</wp:posOffset>
                </wp:positionV>
                <wp:extent cx="172085" cy="181610"/>
                <wp:effectExtent l="12700" t="12700" r="13335" b="19050"/>
                <wp:wrapNone/>
                <wp:docPr id="18" name="圆角矩形 18"/>
                <wp:cNvGraphicFramePr/>
                <a:graphic xmlns:a="http://schemas.openxmlformats.org/drawingml/2006/main">
                  <a:graphicData uri="http://schemas.microsoft.com/office/word/2010/wordprocessingShape">
                    <wps:wsp>
                      <wps:cNvSpPr/>
                      <wps:spPr>
                        <a:xfrm>
                          <a:off x="1251585" y="9041765"/>
                          <a:ext cx="172085" cy="181610"/>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pt;margin-top:7.55pt;height:14.3pt;width:13.55pt;z-index:251832320;v-text-anchor:middle;mso-width-relative:page;mso-height-relative:page;" filled="f" stroked="t" coordsize="21600,21600" arcsize="0.166666666666667" o:gfxdata="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RWdAvVAAAABwEAAA8AAAAAAAAAAQAgAAAAIgAAAGRy&#10;cy9kb3ducmV2LnhtbFBLAQIUABQAAAAIAIdO4kDQ+2w0egIAALcEAAAOAAAAAAAAAAEAIAAAACQB&#10;AABkcnMvZTJvRG9jLnhtbFBLBQYAAAAABgAGAFkBAAAQBgAAAAA=&#10;">
                <v:fill on="f" focussize="0,0"/>
                <v:stroke weight="2pt" color="#595959 [2109]" joinstyle="round"/>
                <v:imagedata o:title=""/>
                <o:lock v:ext="edit" aspectratio="f"/>
              </v:roundrect>
            </w:pict>
          </mc:Fallback>
        </mc:AlternateContent>
      </w:r>
      <w:r>
        <w:rPr>
          <w:rFonts w:hint="eastAsia"/>
          <w:sz w:val="28"/>
          <w:szCs w:val="28"/>
          <w:lang w:val="en-US" w:eastAsia="zh-CN"/>
        </w:rPr>
        <w:t>Model 1</w:t>
      </w:r>
    </w:p>
    <w:p>
      <w:pPr>
        <w:ind w:firstLine="420" w:firstLineChars="0"/>
        <w:jc w:val="both"/>
        <w:rPr>
          <w:rFonts w:hint="eastAsia"/>
          <w:sz w:val="28"/>
          <w:szCs w:val="28"/>
          <w:lang w:val="en-US" w:eastAsia="zh-CN"/>
        </w:rPr>
      </w:pPr>
      <w:r>
        <w:rPr>
          <w:rFonts w:hint="eastAsia"/>
          <w:sz w:val="28"/>
          <w:szCs w:val="28"/>
          <w:lang w:val="en-US" w:eastAsia="zh-CN"/>
        </w:rPr>
        <w:t xml:space="preserve">Model </w:t>
      </w:r>
      <w:r>
        <w:rPr>
          <w:rFonts w:hint="eastAsia"/>
          <w:sz w:val="28"/>
          <w:szCs w:val="28"/>
        </w:rPr>
        <mc:AlternateContent>
          <mc:Choice Requires="wps">
            <w:drawing>
              <wp:anchor distT="0" distB="0" distL="114300" distR="114300" simplePos="0" relativeHeight="252007424" behindDoc="0" locked="0" layoutInCell="1" allowOverlap="1">
                <wp:simplePos x="0" y="0"/>
                <wp:positionH relativeFrom="column">
                  <wp:posOffset>-24765</wp:posOffset>
                </wp:positionH>
                <wp:positionV relativeFrom="paragraph">
                  <wp:posOffset>105410</wp:posOffset>
                </wp:positionV>
                <wp:extent cx="172085" cy="181610"/>
                <wp:effectExtent l="12700" t="12700" r="13335" b="19050"/>
                <wp:wrapNone/>
                <wp:docPr id="19" name="圆角矩形 19"/>
                <wp:cNvGraphicFramePr/>
                <a:graphic xmlns:a="http://schemas.openxmlformats.org/drawingml/2006/main">
                  <a:graphicData uri="http://schemas.microsoft.com/office/word/2010/wordprocessingShape">
                    <wps:wsp>
                      <wps:cNvSpPr/>
                      <wps:spPr>
                        <a:xfrm>
                          <a:off x="1251585" y="9041765"/>
                          <a:ext cx="172085" cy="181610"/>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8.3pt;height:14.3pt;width:13.55pt;z-index:252007424;v-text-anchor:middle;mso-width-relative:page;mso-height-relative:page;" filled="f" stroked="t" coordsize="21600,21600" arcsize="0.166666666666667" o:gfxdata="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x3QPz1QAAAAcBAAAPAAAAAAAAAAEAIAAA&#10;ACIAAABkcnMvZG93bnJldi54bWxQSwECFAAUAAAACACHTuJAqqb3uoECAADCBAAADgAAAAAAAAAB&#10;ACAAAAAkAQAAZHJzL2Uyb0RvYy54bWxQSwUGAAAAAAYABgBZAQAAFwYAAAAA&#10;">
                <v:fill on="f" focussize="0,0"/>
                <v:stroke weight="2pt" color="#595959 [2109]" joinstyle="round"/>
                <v:imagedata o:title=""/>
                <o:lock v:ext="edit" aspectratio="f"/>
                <v:textbox>
                  <w:txbxContent>
                    <w:p>
                      <w:pPr>
                        <w:jc w:val="center"/>
                      </w:pPr>
                    </w:p>
                    <w:p>
                      <w:pPr>
                        <w:jc w:val="center"/>
                      </w:pPr>
                    </w:p>
                  </w:txbxContent>
                </v:textbox>
              </v:roundrect>
            </w:pict>
          </mc:Fallback>
        </mc:AlternateContent>
      </w:r>
      <w:r>
        <w:rPr>
          <w:rFonts w:hint="eastAsia"/>
          <w:sz w:val="28"/>
          <w:szCs w:val="28"/>
          <w:lang w:val="en-US" w:eastAsia="zh-CN"/>
        </w:rPr>
        <w:t>2</w:t>
      </w:r>
    </w:p>
    <w:p>
      <w:pPr>
        <w:ind w:firstLine="420" w:firstLineChars="0"/>
        <w:jc w:val="both"/>
        <w:rPr>
          <w:rFonts w:hint="default"/>
          <w:sz w:val="28"/>
          <w:szCs w:val="28"/>
          <w:lang w:val="en-US"/>
        </w:rPr>
      </w:pPr>
      <w:r>
        <w:rPr>
          <w:rFonts w:hint="eastAsia"/>
          <w:sz w:val="28"/>
          <w:szCs w:val="28"/>
          <w:lang w:val="en-US" w:eastAsia="zh-CN"/>
        </w:rPr>
        <w:t xml:space="preserve">Model </w:t>
      </w:r>
      <w:r>
        <w:rPr>
          <w:rFonts w:hint="eastAsia"/>
          <w:sz w:val="28"/>
          <w:szCs w:val="28"/>
        </w:rPr>
        <mc:AlternateContent>
          <mc:Choice Requires="wps">
            <w:drawing>
              <wp:anchor distT="0" distB="0" distL="114300" distR="114300" simplePos="0" relativeHeight="252182528" behindDoc="0" locked="0" layoutInCell="1" allowOverlap="1">
                <wp:simplePos x="0" y="0"/>
                <wp:positionH relativeFrom="column">
                  <wp:posOffset>-24765</wp:posOffset>
                </wp:positionH>
                <wp:positionV relativeFrom="paragraph">
                  <wp:posOffset>105410</wp:posOffset>
                </wp:positionV>
                <wp:extent cx="172085" cy="181610"/>
                <wp:effectExtent l="12700" t="12700" r="13335" b="19050"/>
                <wp:wrapNone/>
                <wp:docPr id="22" name="圆角矩形 22"/>
                <wp:cNvGraphicFramePr/>
                <a:graphic xmlns:a="http://schemas.openxmlformats.org/drawingml/2006/main">
                  <a:graphicData uri="http://schemas.microsoft.com/office/word/2010/wordprocessingShape">
                    <wps:wsp>
                      <wps:cNvSpPr/>
                      <wps:spPr>
                        <a:xfrm>
                          <a:off x="1251585" y="9041765"/>
                          <a:ext cx="172085" cy="181610"/>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8.3pt;height:14.3pt;width:13.55pt;z-index:252182528;v-text-anchor:middle;mso-width-relative:page;mso-height-relative:page;" filled="f" stroked="t" coordsize="21600,21600" arcsize="0.166666666666667" o:gfxdata="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&#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x3QPz1QAAAAcBAAAPAAAAAAAAAAEAIAAAACIAAABk&#10;cnMvZG93bnJldi54bWxQSwECFAAUAAAACACHTuJAAefJynsCAAC3BAAADgAAAAAAAAABACAAAAAk&#10;AQAAZHJzL2Uyb0RvYy54bWxQSwUGAAAAAAYABgBZAQAAEQYAAAAA&#10;">
                <v:fill on="f" focussize="0,0"/>
                <v:stroke weight="2pt" color="#595959 [2109]" joinstyle="round"/>
                <v:imagedata o:title=""/>
                <o:lock v:ext="edit" aspectratio="f"/>
              </v:roundrect>
            </w:pict>
          </mc:Fallback>
        </mc:AlternateContent>
      </w:r>
      <w:r>
        <w:rPr>
          <w:rFonts w:hint="eastAsia"/>
          <w:sz w:val="28"/>
          <w:szCs w:val="28"/>
          <w:lang w:val="en-US" w:eastAsia="zh-CN"/>
        </w:rPr>
        <w:t>3</w:t>
      </w:r>
    </w:p>
    <w:p>
      <w:pPr>
        <w:rPr>
          <w:rFonts w:hint="eastAsia"/>
        </w:rPr>
      </w:pPr>
      <w:bookmarkStart w:id="0" w:name="_GoBack"/>
      <w:bookmarkEnd w:id="0"/>
      <w:r>
        <w:br w:type="page"/>
      </w:r>
      <w:r>
        <w:rPr>
          <w:rFonts w:hint="eastAsia"/>
          <w:b/>
          <w:sz w:val="24"/>
          <w:szCs w:val="24"/>
        </w:rPr>
        <w:t>1. General Introduction</w:t>
      </w:r>
    </w:p>
    <w:p>
      <w:pPr>
        <w:widowControl/>
        <w:ind w:left="210" w:leftChars="100"/>
        <w:jc w:val="left"/>
        <w:rPr>
          <w:rFonts w:hint="eastAsia"/>
        </w:rPr>
      </w:pPr>
      <w:r>
        <w:rPr>
          <w:rFonts w:hint="eastAsia"/>
        </w:rPr>
        <w:t>Thank you for choosing our fixed wireless telephone. In order to use the phone better, please read this instruction carefully before use. The phone is designed using the latest 4G digital communication technology. Provides the following features:</w:t>
      </w:r>
    </w:p>
    <w:p>
      <w:pPr>
        <w:widowControl/>
        <w:jc w:val="left"/>
        <w:rPr>
          <w:rFonts w:hint="eastAsia"/>
        </w:rPr>
      </w:pPr>
    </w:p>
    <w:p>
      <w:pPr>
        <w:widowControl/>
        <w:ind w:left="360"/>
        <w:jc w:val="left"/>
        <w:rPr>
          <w:rFonts w:hint="eastAsia"/>
        </w:rPr>
      </w:pPr>
      <w:r>
        <w:rPr>
          <w:rFonts w:hint="eastAsia"/>
        </w:rPr>
        <w:t>Screen backlight, support night lighting</w:t>
      </w:r>
    </w:p>
    <w:p>
      <w:pPr>
        <w:widowControl/>
        <w:ind w:left="360"/>
        <w:jc w:val="left"/>
        <w:rPr>
          <w:rFonts w:hint="eastAsia"/>
        </w:rPr>
      </w:pPr>
      <w:r>
        <w:rPr>
          <w:rFonts w:hint="eastAsia"/>
        </w:rPr>
        <w:t>Two-way SMS, voice calls and caller id</w:t>
      </w:r>
    </w:p>
    <w:p>
      <w:pPr>
        <w:widowControl/>
        <w:ind w:left="360"/>
        <w:jc w:val="left"/>
        <w:rPr>
          <w:rFonts w:hint="eastAsia"/>
        </w:rPr>
      </w:pPr>
      <w:r>
        <w:rPr>
          <w:rFonts w:hint="eastAsia"/>
          <w:lang w:val="en-US" w:eastAsia="zh-CN"/>
        </w:rPr>
        <w:t>M</w:t>
      </w:r>
      <w:r>
        <w:rPr>
          <w:rFonts w:hint="eastAsia"/>
        </w:rPr>
        <w:t>enu display</w:t>
      </w:r>
    </w:p>
    <w:p>
      <w:pPr>
        <w:widowControl/>
        <w:ind w:left="360"/>
        <w:jc w:val="left"/>
        <w:rPr>
          <w:rFonts w:hint="eastAsia"/>
        </w:rPr>
      </w:pPr>
      <w:r>
        <w:rPr>
          <w:rFonts w:hint="eastAsia"/>
        </w:rPr>
        <w:t>Store 800 contacts and 600 call logs for viewing and returning calls</w:t>
      </w:r>
    </w:p>
    <w:p>
      <w:pPr>
        <w:widowControl/>
        <w:ind w:left="360"/>
        <w:jc w:val="left"/>
        <w:rPr>
          <w:rFonts w:hint="eastAsia"/>
        </w:rPr>
      </w:pPr>
      <w:r>
        <w:rPr>
          <w:rFonts w:hint="eastAsia"/>
        </w:rPr>
        <w:t>Support 300 SMS messages</w:t>
      </w:r>
    </w:p>
    <w:p>
      <w:pPr>
        <w:widowControl/>
        <w:ind w:left="360"/>
        <w:jc w:val="left"/>
        <w:rPr>
          <w:rFonts w:hint="eastAsia"/>
        </w:rPr>
      </w:pPr>
      <w:r>
        <w:rPr>
          <w:rFonts w:hint="eastAsia"/>
        </w:rPr>
        <w:t>Support up to 10 ring tone options</w:t>
      </w:r>
    </w:p>
    <w:p>
      <w:pPr>
        <w:widowControl/>
        <w:ind w:left="360"/>
        <w:jc w:val="left"/>
        <w:rPr>
          <w:rFonts w:hint="eastAsia"/>
        </w:rPr>
      </w:pPr>
      <w:r>
        <w:rPr>
          <w:rFonts w:hint="eastAsia"/>
        </w:rPr>
        <w:t>Adjustable ring tone and volume</w:t>
      </w:r>
    </w:p>
    <w:p>
      <w:pPr>
        <w:widowControl/>
        <w:ind w:left="360"/>
        <w:jc w:val="left"/>
        <w:rPr>
          <w:rFonts w:hint="eastAsia"/>
        </w:rPr>
      </w:pPr>
      <w:r>
        <w:rPr>
          <w:rFonts w:hint="eastAsia"/>
        </w:rPr>
        <w:t>Support hands-free calls</w:t>
      </w:r>
    </w:p>
    <w:p>
      <w:pPr>
        <w:widowControl/>
        <w:ind w:left="360"/>
        <w:jc w:val="left"/>
        <w:rPr>
          <w:rFonts w:hint="eastAsia"/>
        </w:rPr>
      </w:pPr>
      <w:r>
        <w:rPr>
          <w:rFonts w:hint="eastAsia"/>
        </w:rPr>
        <w:t>Emergency call</w:t>
      </w:r>
    </w:p>
    <w:p>
      <w:pPr>
        <w:widowControl/>
        <w:ind w:left="360"/>
        <w:jc w:val="left"/>
        <w:rPr>
          <w:rFonts w:hint="eastAsia"/>
        </w:rPr>
      </w:pPr>
      <w:r>
        <w:rPr>
          <w:rFonts w:hint="eastAsia"/>
        </w:rPr>
        <w:t>Support charging status display</w:t>
      </w:r>
    </w:p>
    <w:p>
      <w:pPr>
        <w:widowControl/>
        <w:ind w:left="360"/>
        <w:jc w:val="left"/>
        <w:rPr>
          <w:rFonts w:hint="eastAsia"/>
        </w:rPr>
      </w:pPr>
      <w:r>
        <w:rPr>
          <w:rFonts w:hint="eastAsia"/>
        </w:rPr>
        <w:t>Support charger only</w:t>
      </w:r>
    </w:p>
    <w:p>
      <w:pPr>
        <w:widowControl/>
        <w:ind w:left="360"/>
        <w:jc w:val="left"/>
        <w:rPr>
          <w:rFonts w:hint="eastAsia"/>
        </w:rPr>
      </w:pPr>
      <w:r>
        <w:rPr>
          <w:rFonts w:hint="eastAsia"/>
        </w:rPr>
        <w:t>Long battery life, long talk time</w:t>
      </w:r>
    </w:p>
    <w:p>
      <w:pPr>
        <w:widowControl/>
        <w:ind w:left="360"/>
        <w:jc w:val="left"/>
        <w:rPr>
          <w:rFonts w:hint="eastAsia"/>
        </w:rPr>
      </w:pPr>
      <w:r>
        <w:rPr>
          <w:rFonts w:hint="eastAsia"/>
        </w:rPr>
        <w:t>Support CPE,WIFI hotspot</w:t>
      </w:r>
    </w:p>
    <w:p>
      <w:pPr>
        <w:widowControl/>
        <w:ind w:left="360"/>
        <w:jc w:val="left"/>
        <w:rPr>
          <w:rFonts w:hint="eastAsia"/>
        </w:rPr>
      </w:pPr>
      <w:r>
        <w:rPr>
          <w:rFonts w:hint="eastAsia"/>
        </w:rPr>
        <w:t>Support LAN wired routing (LAN port configuration needs to be turned on in Settings)</w:t>
      </w:r>
    </w:p>
    <w:p>
      <w:pPr>
        <w:widowControl/>
        <w:jc w:val="left"/>
        <w:rPr>
          <w:rFonts w:hint="eastAsia"/>
          <w:b/>
        </w:rPr>
      </w:pPr>
    </w:p>
    <w:p>
      <w:pPr>
        <w:widowControl/>
        <w:jc w:val="left"/>
        <w:rPr>
          <w:rFonts w:hint="eastAsia"/>
          <w:b/>
          <w:sz w:val="24"/>
          <w:szCs w:val="24"/>
        </w:rPr>
      </w:pPr>
      <w:r>
        <w:rPr>
          <w:rFonts w:hint="eastAsia"/>
          <w:b/>
          <w:sz w:val="24"/>
          <w:szCs w:val="24"/>
        </w:rPr>
        <w:t>2. Product overview</w:t>
      </w:r>
    </w:p>
    <w:p>
      <w:pPr>
        <w:widowControl/>
        <w:jc w:val="left"/>
        <w:rPr>
          <w:rFonts w:hint="eastAsia"/>
          <w:b/>
          <w:szCs w:val="21"/>
        </w:rPr>
      </w:pPr>
      <w:r>
        <w:rPr>
          <w:rFonts w:hint="eastAsia"/>
          <w:b/>
          <w:sz w:val="24"/>
          <w:szCs w:val="24"/>
        </w:rPr>
        <w:t xml:space="preserve">   </w:t>
      </w:r>
      <w:r>
        <w:rPr>
          <w:rFonts w:hint="eastAsia"/>
          <w:b/>
          <w:szCs w:val="21"/>
        </w:rPr>
        <w:t>2.1 packing list</w:t>
      </w:r>
    </w:p>
    <w:p>
      <w:pPr>
        <w:widowControl/>
        <w:ind w:left="360"/>
        <w:jc w:val="left"/>
        <w:rPr>
          <w:rFonts w:hint="eastAsia"/>
        </w:rPr>
      </w:pPr>
      <w:r>
        <w:rPr>
          <w:rFonts w:hint="eastAsia"/>
          <w:b/>
          <w:sz w:val="24"/>
          <w:szCs w:val="24"/>
        </w:rPr>
        <w:t xml:space="preserve">   </w:t>
      </w:r>
      <w:r>
        <w:rPr>
          <w:rFonts w:hint="eastAsia"/>
        </w:rPr>
        <w:t>Once you open the product package, please check the packing list to make sure there is no part missing. If any part is missing or broken, please contact the customer service. The packing list is as follow:</w:t>
      </w:r>
    </w:p>
    <w:p>
      <w:pPr>
        <w:widowControl/>
        <w:ind w:left="360"/>
        <w:jc w:val="left"/>
        <w:rPr>
          <w:rFonts w:hint="eastAsia"/>
        </w:rPr>
      </w:pPr>
    </w:p>
    <w:p>
      <w:pPr>
        <w:widowControl/>
        <w:ind w:left="360"/>
        <w:jc w:val="left"/>
        <w:rPr>
          <w:rFonts w:hint="eastAsia"/>
        </w:rPr>
      </w:pPr>
      <w:r>
        <w:rPr>
          <w:rFonts w:hint="eastAsia"/>
        </w:rPr>
        <w:t>1 Phone Body</w:t>
      </w:r>
    </w:p>
    <w:p>
      <w:pPr>
        <w:widowControl/>
        <w:ind w:left="360"/>
        <w:jc w:val="left"/>
        <w:rPr>
          <w:rFonts w:hint="eastAsia"/>
        </w:rPr>
      </w:pPr>
      <w:r>
        <w:rPr>
          <w:rFonts w:hint="eastAsia"/>
        </w:rPr>
        <w:t>2 Handset</w:t>
      </w:r>
    </w:p>
    <w:p>
      <w:pPr>
        <w:widowControl/>
        <w:ind w:left="360"/>
        <w:jc w:val="left"/>
        <w:rPr>
          <w:rFonts w:hint="eastAsia"/>
        </w:rPr>
      </w:pPr>
      <w:r>
        <w:rPr>
          <w:rFonts w:hint="eastAsia"/>
        </w:rPr>
        <w:t>3.Coiled cord</w:t>
      </w:r>
    </w:p>
    <w:p>
      <w:pPr>
        <w:widowControl/>
        <w:ind w:left="360"/>
        <w:jc w:val="left"/>
        <w:rPr>
          <w:rFonts w:hint="eastAsia"/>
        </w:rPr>
      </w:pPr>
      <w:r>
        <w:rPr>
          <w:rFonts w:hint="eastAsia"/>
          <w:lang w:val="en-US" w:eastAsia="zh-CN"/>
        </w:rPr>
        <w:t>4</w:t>
      </w:r>
      <w:r>
        <w:rPr>
          <w:rFonts w:hint="eastAsia"/>
        </w:rPr>
        <w:t>. Ni-MH Rechargeable Battery</w:t>
      </w:r>
    </w:p>
    <w:p>
      <w:pPr>
        <w:widowControl/>
        <w:ind w:left="360"/>
        <w:jc w:val="left"/>
        <w:rPr>
          <w:rFonts w:hint="default"/>
          <w:lang w:val="en-US" w:eastAsia="zh-CN"/>
        </w:rPr>
      </w:pPr>
      <w:r>
        <w:rPr>
          <w:rFonts w:hint="eastAsia"/>
          <w:lang w:val="en-US" w:eastAsia="zh-CN"/>
        </w:rPr>
        <w:t>5</w:t>
      </w:r>
      <w:r>
        <w:rPr>
          <w:rFonts w:hint="eastAsia"/>
        </w:rPr>
        <w:t>. AC Adaptor</w:t>
      </w:r>
    </w:p>
    <w:p>
      <w:pPr>
        <w:widowControl/>
        <w:ind w:left="360"/>
        <w:jc w:val="left"/>
        <w:rPr>
          <w:rFonts w:hint="default"/>
          <w:lang w:val="en-US" w:eastAsia="zh-CN"/>
        </w:rPr>
      </w:pPr>
      <w:r>
        <w:rPr>
          <w:rFonts w:hint="eastAsia"/>
          <w:lang w:val="en-US" w:eastAsia="zh-CN"/>
        </w:rPr>
        <w:t xml:space="preserve">6. </w:t>
      </w:r>
      <w:r>
        <w:rPr>
          <w:rFonts w:hint="eastAsia"/>
        </w:rPr>
        <w:t>Charging line</w:t>
      </w:r>
      <w:r>
        <w:rPr>
          <w:rFonts w:hint="eastAsia"/>
          <w:lang w:val="en-US" w:eastAsia="zh-CN"/>
        </w:rPr>
        <w:t xml:space="preserve"> with USB port</w:t>
      </w:r>
    </w:p>
    <w:p>
      <w:pPr>
        <w:widowControl/>
        <w:ind w:left="360"/>
        <w:jc w:val="left"/>
        <w:rPr>
          <w:rFonts w:hint="eastAsia" w:eastAsia="宋体"/>
          <w:lang w:val="en-US" w:eastAsia="zh-CN"/>
        </w:rPr>
      </w:pPr>
      <w:r>
        <w:rPr>
          <w:rFonts w:hint="eastAsia"/>
          <w:lang w:val="en-US" w:eastAsia="zh-CN"/>
        </w:rPr>
        <w:t>7</w:t>
      </w:r>
      <w:r>
        <w:rPr>
          <w:rFonts w:hint="eastAsia"/>
        </w:rPr>
        <w:t>. User Manua</w:t>
      </w:r>
      <w:r>
        <w:rPr>
          <w:rFonts w:hint="eastAsia"/>
          <w:lang w:val="en-US" w:eastAsia="zh-CN"/>
        </w:rPr>
        <w:t>l</w:t>
      </w:r>
    </w:p>
    <w:p>
      <w:pPr>
        <w:widowControl/>
        <w:ind w:left="315" w:leftChars="150"/>
        <w:rPr>
          <w:rFonts w:hint="eastAsia"/>
        </w:rPr>
      </w:pPr>
    </w:p>
    <w:p>
      <w:pPr>
        <w:widowControl/>
        <w:ind w:left="210" w:leftChars="100"/>
        <w:jc w:val="left"/>
        <w:rPr>
          <w:rFonts w:hint="eastAsia"/>
        </w:rPr>
      </w:pPr>
    </w:p>
    <w:p>
      <w:pPr>
        <w:widowControl/>
        <w:jc w:val="left"/>
        <w:rPr>
          <w:rFonts w:hint="eastAsia"/>
          <w:b/>
          <w:sz w:val="24"/>
          <w:szCs w:val="24"/>
        </w:rPr>
      </w:pPr>
      <w:r>
        <w:rPr>
          <w:rFonts w:hint="eastAsia"/>
          <w:b/>
          <w:sz w:val="24"/>
          <w:szCs w:val="24"/>
        </w:rPr>
        <w:t xml:space="preserve">   2.2 product introduction </w:t>
      </w:r>
    </w:p>
    <w:p>
      <w:pPr>
        <w:widowControl/>
        <w:jc w:val="left"/>
        <w:rPr>
          <w:rFonts w:hint="eastAsia"/>
          <w:b/>
          <w:sz w:val="24"/>
          <w:szCs w:val="24"/>
        </w:rPr>
      </w:pPr>
      <w:r>
        <w:rPr>
          <w:rFonts w:hint="eastAsia"/>
          <w:b/>
          <w:sz w:val="24"/>
          <w:szCs w:val="24"/>
        </w:rPr>
        <w:t xml:space="preserve">    2.2.1 appearance </w:t>
      </w:r>
    </w:p>
    <w:p>
      <w:pPr>
        <w:widowControl/>
        <w:jc w:val="left"/>
        <w:rPr>
          <w:rFonts w:hint="eastAsia" w:eastAsia="宋体"/>
          <w:b/>
          <w:sz w:val="24"/>
          <w:szCs w:val="24"/>
          <w:lang w:eastAsia="zh-CN"/>
        </w:rPr>
      </w:pPr>
      <w:r>
        <w:rPr>
          <w:rFonts w:hint="eastAsia" w:eastAsia="宋体"/>
          <w:b/>
          <w:sz w:val="24"/>
          <w:szCs w:val="24"/>
          <w:lang w:eastAsia="zh-CN"/>
        </w:rPr>
        <w:drawing>
          <wp:inline distT="0" distB="0" distL="114300" distR="114300">
            <wp:extent cx="5268595" cy="4408170"/>
            <wp:effectExtent l="0" t="0" r="4445" b="11430"/>
            <wp:docPr id="11" name="图片 11" descr="微信图片_2019101020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010204550"/>
                    <pic:cNvPicPr>
                      <a:picLocks noChangeAspect="1"/>
                    </pic:cNvPicPr>
                  </pic:nvPicPr>
                  <pic:blipFill>
                    <a:blip r:embed="rId4"/>
                    <a:stretch>
                      <a:fillRect/>
                    </a:stretch>
                  </pic:blipFill>
                  <pic:spPr>
                    <a:xfrm>
                      <a:off x="0" y="0"/>
                      <a:ext cx="5268595" cy="4408170"/>
                    </a:xfrm>
                    <a:prstGeom prst="rect">
                      <a:avLst/>
                    </a:prstGeom>
                  </pic:spPr>
                </pic:pic>
              </a:graphicData>
            </a:graphic>
          </wp:inline>
        </w:drawing>
      </w:r>
    </w:p>
    <w:p>
      <w:pPr>
        <w:ind w:firstLine="361" w:firstLineChars="150"/>
        <w:rPr>
          <w:rFonts w:hint="eastAsia"/>
          <w:b/>
          <w:sz w:val="24"/>
          <w:szCs w:val="24"/>
        </w:rPr>
      </w:pPr>
    </w:p>
    <w:p>
      <w:pPr>
        <w:ind w:firstLine="361" w:firstLineChars="150"/>
        <w:rPr>
          <w:rFonts w:hint="eastAsia"/>
          <w:b/>
          <w:sz w:val="24"/>
          <w:szCs w:val="24"/>
        </w:rPr>
      </w:pPr>
      <w:r>
        <w:rPr>
          <w:rFonts w:hint="eastAsia"/>
          <w:b/>
          <w:sz w:val="24"/>
          <w:szCs w:val="24"/>
        </w:rPr>
        <w:t>2.2.1.1 schematic diagram of the front:</w:t>
      </w:r>
    </w:p>
    <w:p>
      <w:r>
        <w:br w:type="textWrapping"/>
      </w:r>
    </w:p>
    <w:p>
      <w:pPr>
        <w:rPr>
          <w:rFonts w:hint="eastAsia" w:eastAsia="宋体"/>
          <w:lang w:eastAsia="zh-CN"/>
        </w:rPr>
      </w:pPr>
      <w:r>
        <w:rPr>
          <w:rFonts w:hint="eastAsia" w:eastAsia="宋体"/>
          <w:lang w:eastAsia="zh-CN"/>
        </w:rPr>
        <w:drawing>
          <wp:inline distT="0" distB="0" distL="114300" distR="114300">
            <wp:extent cx="5271770" cy="4730115"/>
            <wp:effectExtent l="0" t="0" r="1270" b="9525"/>
            <wp:docPr id="21" name="图片 21" descr="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odel1"/>
                    <pic:cNvPicPr>
                      <a:picLocks noChangeAspect="1"/>
                    </pic:cNvPicPr>
                  </pic:nvPicPr>
                  <pic:blipFill>
                    <a:blip r:embed="rId5"/>
                    <a:stretch>
                      <a:fillRect/>
                    </a:stretch>
                  </pic:blipFill>
                  <pic:spPr>
                    <a:xfrm>
                      <a:off x="0" y="0"/>
                      <a:ext cx="5271770" cy="4730115"/>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4549140" cy="4008120"/>
            <wp:effectExtent l="0" t="0" r="7620" b="0"/>
            <wp:docPr id="27" name="图片 27" descr="小喇叭正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小喇叭正面示意图"/>
                    <pic:cNvPicPr>
                      <a:picLocks noChangeAspect="1"/>
                    </pic:cNvPicPr>
                  </pic:nvPicPr>
                  <pic:blipFill>
                    <a:blip r:embed="rId6"/>
                    <a:stretch>
                      <a:fillRect/>
                    </a:stretch>
                  </pic:blipFill>
                  <pic:spPr>
                    <a:xfrm>
                      <a:off x="0" y="0"/>
                      <a:ext cx="4549140" cy="400812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274310" cy="4496435"/>
            <wp:effectExtent l="0" t="0" r="13970" b="14605"/>
            <wp:docPr id="10" name="图片 10" descr="微信截图_20191010200427_新开4G面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191010200427_新开4G面壳"/>
                    <pic:cNvPicPr>
                      <a:picLocks noChangeAspect="1"/>
                    </pic:cNvPicPr>
                  </pic:nvPicPr>
                  <pic:blipFill>
                    <a:blip r:embed="rId7"/>
                    <a:stretch>
                      <a:fillRect/>
                    </a:stretch>
                  </pic:blipFill>
                  <pic:spPr>
                    <a:xfrm>
                      <a:off x="0" y="0"/>
                      <a:ext cx="5274310" cy="4496435"/>
                    </a:xfrm>
                    <a:prstGeom prst="rect">
                      <a:avLst/>
                    </a:prstGeom>
                  </pic:spPr>
                </pic:pic>
              </a:graphicData>
            </a:graphic>
          </wp:inline>
        </w:drawing>
      </w:r>
    </w:p>
    <w:p>
      <w:pPr>
        <w:rPr>
          <w:rFonts w:hint="eastAsia"/>
        </w:rPr>
      </w:pPr>
    </w:p>
    <w:p>
      <w:pPr>
        <w:rPr>
          <w:rFonts w:hint="eastAsia"/>
          <w:b/>
        </w:rPr>
      </w:pPr>
      <w:r>
        <w:rPr>
          <w:rFonts w:hint="eastAsia"/>
          <w:b/>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471160" cy="0"/>
                <wp:effectExtent l="0" t="0" r="0" b="0"/>
                <wp:wrapNone/>
                <wp:docPr id="1" name="自选图形 10"/>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flip:y;margin-left:0pt;margin-top:1.2pt;height:0pt;width:430.8pt;z-index:251658240;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clpC0gAAAAQBAAAPAAAAAAAA&#10;AAEAIAAAACIAAABkcnMvZG93bnJldi54bWxQSwECFAAUAAAACACHTuJAleCMIt8BAACgAwAADgAA&#10;AAAAAAABACAAAAAhAQAAZHJzL2Uyb0RvYy54bWxQSwUGAAAAAAYABgBZAQAAcg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rPr>
        <w:t>l</w:t>
      </w:r>
      <w:r>
        <w:rPr>
          <w:rFonts w:ascii="TimesNewRomanPSMT" w:hAnsi="TimesNewRomanPSMT" w:cs="TimesNewRomanPSMT"/>
          <w:kern w:val="0"/>
          <w:sz w:val="20"/>
          <w:szCs w:val="20"/>
        </w:rPr>
        <w:t>eft function key</w:t>
      </w:r>
      <w:r>
        <w:rPr>
          <w:rFonts w:hint="eastAsia" w:ascii="TimesNewRomanPSMT" w:hAnsi="TimesNewRomanPSMT" w:cs="TimesNewRomanPSMT"/>
          <w:kern w:val="0"/>
          <w:sz w:val="20"/>
          <w:szCs w:val="20"/>
          <w:lang w:val="en-US" w:eastAsia="zh-CN"/>
        </w:rPr>
        <w:t xml:space="preserve">     </w:t>
      </w:r>
      <w:r>
        <w:rPr>
          <w:rFonts w:hint="eastAsia"/>
        </w:rPr>
        <w:t xml:space="preserve">· in standby mode, press this button to enter the main menu </w:t>
      </w:r>
    </w:p>
    <w:p>
      <w:pPr>
        <w:ind w:firstLine="632" w:firstLineChars="300"/>
        <w:rPr>
          <w:rFonts w:hint="eastAsia" w:ascii="Calibri" w:hAnsi="Calibri" w:eastAsia="宋体" w:cs="Times New Roman"/>
          <w:kern w:val="2"/>
          <w:sz w:val="21"/>
          <w:szCs w:val="22"/>
          <w:lang w:val="en-US" w:eastAsia="zh-CN" w:bidi="ar-SA"/>
        </w:rPr>
      </w:pPr>
      <w:r>
        <w:rPr>
          <w:b/>
        </w:rPr>
        <w:drawing>
          <wp:inline distT="0" distB="0" distL="114300" distR="114300">
            <wp:extent cx="299720" cy="198120"/>
            <wp:effectExtent l="0" t="0" r="508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8"/>
                    <a:stretch>
                      <a:fillRect/>
                    </a:stretch>
                  </pic:blipFill>
                  <pic:spPr>
                    <a:xfrm>
                      <a:off x="0" y="0"/>
                      <a:ext cx="299720" cy="198120"/>
                    </a:xfrm>
                    <a:prstGeom prst="rect">
                      <a:avLst/>
                    </a:prstGeom>
                    <a:noFill/>
                    <a:ln>
                      <a:noFill/>
                    </a:ln>
                  </pic:spPr>
                </pic:pic>
              </a:graphicData>
            </a:graphic>
          </wp:inline>
        </w:drawing>
      </w:r>
      <w:r>
        <w:rPr>
          <w:rFonts w:hint="eastAsia"/>
          <w:b/>
        </w:rPr>
        <w:t xml:space="preserve">          </w:t>
      </w:r>
      <w:r>
        <w:rPr>
          <w:rFonts w:hint="eastAsia" w:ascii="Calibri" w:hAnsi="Calibri" w:eastAsia="宋体" w:cs="Times New Roman"/>
          <w:kern w:val="2"/>
          <w:sz w:val="21"/>
          <w:szCs w:val="22"/>
          <w:lang w:val="en-US" w:eastAsia="zh-CN" w:bidi="ar-SA"/>
        </w:rPr>
        <w:t xml:space="preserve">· press this button to select the menu or operation corresponding to </w:t>
      </w:r>
    </w:p>
    <w:p>
      <w:pPr>
        <w:ind w:firstLine="2520" w:firstLineChars="1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the text on the left side of the bottom of the screen </w:t>
      </w:r>
    </w:p>
    <w:p/>
    <w:p>
      <w:pPr>
        <w:rPr>
          <w:rFonts w:hint="eastAsia"/>
          <w:b/>
        </w:rPr>
      </w:pP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471160" cy="0"/>
                <wp:effectExtent l="0" t="0" r="0" b="0"/>
                <wp:wrapNone/>
                <wp:docPr id="2" name="自选图形 11"/>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flip:y;margin-left:0pt;margin-top:1.2pt;height:0pt;width:430.8pt;z-index:251659264;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gNrQDu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ascii="TimesNewRomanPSMT" w:hAnsi="TimesNewRomanPSMT" w:cs="TimesNewRomanPSMT"/>
          <w:kern w:val="0"/>
          <w:sz w:val="20"/>
          <w:szCs w:val="20"/>
        </w:rPr>
        <w:t>direction key</w:t>
      </w:r>
      <w:r>
        <w:rPr>
          <w:rFonts w:hint="eastAsia"/>
        </w:rPr>
        <w:t xml:space="preserve">   </w:t>
      </w:r>
      <w:r>
        <w:rPr>
          <w:rFonts w:hint="eastAsia"/>
          <w:lang w:val="en-US" w:eastAsia="zh-CN"/>
        </w:rPr>
        <w:t xml:space="preserve">    </w:t>
      </w:r>
      <w:r>
        <w:rPr>
          <w:rFonts w:hint="eastAsia"/>
        </w:rPr>
        <w:t xml:space="preserve">· in standby mode, press OK to enter the main menu </w:t>
      </w:r>
    </w:p>
    <w:p>
      <w:pPr>
        <w:ind w:firstLine="632" w:firstLineChars="300"/>
        <w:rPr>
          <w:rFonts w:hint="eastAsia" w:ascii="Calibri" w:hAnsi="Calibri" w:eastAsia="宋体" w:cs="Times New Roman"/>
          <w:kern w:val="2"/>
          <w:sz w:val="21"/>
          <w:szCs w:val="22"/>
          <w:lang w:val="en-US" w:eastAsia="zh-CN" w:bidi="ar-SA"/>
        </w:rPr>
      </w:pPr>
      <w:r>
        <w:rPr>
          <w:b/>
        </w:rPr>
        <w:drawing>
          <wp:inline distT="0" distB="0" distL="114300" distR="114300">
            <wp:extent cx="330200" cy="320040"/>
            <wp:effectExtent l="0" t="0" r="508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9"/>
                    <a:stretch>
                      <a:fillRect/>
                    </a:stretch>
                  </pic:blipFill>
                  <pic:spPr>
                    <a:xfrm>
                      <a:off x="0" y="0"/>
                      <a:ext cx="330200" cy="320040"/>
                    </a:xfrm>
                    <a:prstGeom prst="rect">
                      <a:avLst/>
                    </a:prstGeom>
                    <a:noFill/>
                    <a:ln>
                      <a:noFill/>
                    </a:ln>
                  </pic:spPr>
                </pic:pic>
              </a:graphicData>
            </a:graphic>
          </wp:inline>
        </w:drawing>
      </w:r>
      <w:r>
        <w:rPr>
          <w:rFonts w:hint="eastAsia"/>
          <w:b/>
        </w:rPr>
        <w:t xml:space="preserve">        </w:t>
      </w:r>
      <w:r>
        <w:rPr>
          <w:rFonts w:hint="eastAsia"/>
          <w:b/>
          <w:lang w:val="en-US" w:eastAsia="zh-CN"/>
        </w:rPr>
        <w:t xml:space="preserve"> </w:t>
      </w:r>
      <w:r>
        <w:rPr>
          <w:rFonts w:hint="eastAsia" w:ascii="Calibri" w:hAnsi="Calibri" w:eastAsia="宋体" w:cs="Times New Roman"/>
          <w:kern w:val="2"/>
          <w:sz w:val="21"/>
          <w:szCs w:val="22"/>
          <w:lang w:val="en-US" w:eastAsia="zh-CN" w:bidi="ar-SA"/>
        </w:rPr>
        <w:t xml:space="preserve">· in standby mode, press the arrow keys to enter the corresponding </w:t>
      </w:r>
    </w:p>
    <w:p>
      <w:pPr>
        <w:ind w:firstLine="2520" w:firstLineChars="1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shortcut menu </w:t>
      </w:r>
    </w:p>
    <w:p>
      <w:pPr>
        <w:ind w:firstLine="630" w:firstLineChars="3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t>· in the call state, press the direction button to adjust the call volume</w:t>
      </w:r>
    </w:p>
    <w:p>
      <w:pPr>
        <w:ind w:firstLine="632" w:firstLineChars="300"/>
        <w:rPr>
          <w:rFonts w:hint="eastAsia"/>
          <w:b/>
        </w:rPr>
      </w:pPr>
    </w:p>
    <w:p>
      <w:pPr>
        <w:rPr>
          <w:rFonts w:hint="eastAsia"/>
          <w:b/>
        </w:rPr>
      </w:pPr>
      <w:r>
        <w:rPr>
          <w:rFonts w:hint="eastAsia"/>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471160" cy="0"/>
                <wp:effectExtent l="0" t="0" r="0" b="0"/>
                <wp:wrapNone/>
                <wp:docPr id="3" name="自选图形 12"/>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0pt;margin-top:1.2pt;height:0pt;width:430.8pt;z-index:251660288;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TxPVL+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rPr>
        <w:t xml:space="preserve"> </w:t>
      </w:r>
      <w:r>
        <w:rPr>
          <w:rFonts w:hint="eastAsia" w:ascii="TimesNewRomanPSMT" w:hAnsi="TimesNewRomanPSMT" w:cs="TimesNewRomanPSMT"/>
          <w:kern w:val="0"/>
          <w:sz w:val="20"/>
          <w:szCs w:val="20"/>
        </w:rPr>
        <w:t>r</w:t>
      </w:r>
      <w:r>
        <w:rPr>
          <w:rFonts w:ascii="TimesNewRomanPSMT" w:hAnsi="TimesNewRomanPSMT" w:cs="TimesNewRomanPSMT"/>
          <w:kern w:val="0"/>
          <w:sz w:val="20"/>
          <w:szCs w:val="20"/>
        </w:rPr>
        <w:t>ight function key</w:t>
      </w:r>
      <w:r>
        <w:rPr>
          <w:rFonts w:hint="eastAsia" w:ascii="TimesNewRomanPSMT" w:hAnsi="TimesNewRomanPSMT" w:cs="TimesNewRomanPSMT"/>
          <w:kern w:val="0"/>
          <w:sz w:val="20"/>
          <w:szCs w:val="20"/>
        </w:rPr>
        <w:t xml:space="preserve"> </w:t>
      </w:r>
      <w:r>
        <w:rPr>
          <w:rFonts w:hint="eastAsia" w:ascii="TimesNewRomanPSMT" w:hAnsi="TimesNewRomanPSMT" w:cs="TimesNewRomanPSMT"/>
          <w:kern w:val="0"/>
          <w:sz w:val="20"/>
          <w:szCs w:val="20"/>
          <w:lang w:val="en-US" w:eastAsia="zh-CN"/>
        </w:rPr>
        <w:t xml:space="preserve"> </w:t>
      </w:r>
    </w:p>
    <w:p>
      <w:pPr>
        <w:ind w:firstLine="632" w:firstLineChars="300"/>
        <w:rPr>
          <w:rFonts w:hint="eastAsia"/>
        </w:rPr>
      </w:pPr>
      <w:r>
        <w:rPr>
          <w:b/>
        </w:rPr>
        <w:drawing>
          <wp:inline distT="0" distB="0" distL="114300" distR="114300">
            <wp:extent cx="299720" cy="198120"/>
            <wp:effectExtent l="0" t="0" r="508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8"/>
                    <a:stretch>
                      <a:fillRect/>
                    </a:stretch>
                  </pic:blipFill>
                  <pic:spPr>
                    <a:xfrm>
                      <a:off x="0" y="0"/>
                      <a:ext cx="299720" cy="198120"/>
                    </a:xfrm>
                    <a:prstGeom prst="rect">
                      <a:avLst/>
                    </a:prstGeom>
                    <a:noFill/>
                    <a:ln>
                      <a:noFill/>
                    </a:ln>
                  </pic:spPr>
                </pic:pic>
              </a:graphicData>
            </a:graphic>
          </wp:inline>
        </w:drawing>
      </w:r>
      <w:r>
        <w:rPr>
          <w:rFonts w:hint="eastAsia"/>
          <w:b/>
        </w:rPr>
        <w:t xml:space="preserve"> </w:t>
      </w:r>
      <w:r>
        <w:rPr>
          <w:rFonts w:hint="eastAsia"/>
          <w:b/>
          <w:lang w:val="en-US" w:eastAsia="zh-CN"/>
        </w:rPr>
        <w:t xml:space="preserve">        </w:t>
      </w:r>
      <w:r>
        <w:rPr>
          <w:rFonts w:hint="eastAsia"/>
        </w:rPr>
        <w:t xml:space="preserve">· press this key to select the menu or operation corresponding to the </w:t>
      </w:r>
    </w:p>
    <w:p>
      <w:pPr>
        <w:ind w:firstLine="2310" w:firstLineChars="1100"/>
        <w:rPr>
          <w:rFonts w:hint="default" w:eastAsia="宋体"/>
          <w:b/>
          <w:lang w:val="en-US" w:eastAsia="zh-CN"/>
        </w:rPr>
      </w:pPr>
      <w:r>
        <w:rPr>
          <w:rFonts w:hint="eastAsia"/>
        </w:rPr>
        <w:t>text on the right side of the bottom of the screen</w:t>
      </w:r>
      <w:r>
        <w:rPr>
          <w:rFonts w:hint="eastAsia"/>
          <w:b/>
          <w:lang w:val="en-US" w:eastAsia="zh-CN"/>
        </w:rPr>
        <w:t xml:space="preserve">   </w:t>
      </w:r>
    </w:p>
    <w:p>
      <w:pPr>
        <w:ind w:firstLine="632" w:firstLineChars="300"/>
        <w:rPr>
          <w:rFonts w:hint="eastAsia"/>
          <w:b/>
        </w:rPr>
      </w:pPr>
    </w:p>
    <w:p>
      <w:pPr>
        <w:rPr>
          <w:rFonts w:hint="eastAsia"/>
          <w:b/>
        </w:rPr>
      </w:pPr>
      <w:r>
        <w:rPr>
          <w:rFonts w:hint="eastAsia"/>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5471160" cy="0"/>
                <wp:effectExtent l="0" t="0" r="0" b="0"/>
                <wp:wrapNone/>
                <wp:docPr id="4" name="自选图形 13"/>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y;margin-left:0pt;margin-top:1.2pt;height:0pt;width:430.8pt;z-index:251661312;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qq5oVu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rPr>
        <w:t xml:space="preserve"> e</w:t>
      </w:r>
      <w:r>
        <w:rPr>
          <w:rFonts w:ascii="TimesNewRomanPSMT" w:hAnsi="TimesNewRomanPSMT" w:cs="TimesNewRomanPSMT"/>
          <w:kern w:val="0"/>
          <w:sz w:val="20"/>
          <w:szCs w:val="20"/>
        </w:rPr>
        <w:t>nd key</w:t>
      </w:r>
      <w:r>
        <w:rPr>
          <w:rFonts w:hint="eastAsia"/>
        </w:rPr>
        <w:t xml:space="preserve">  </w:t>
      </w:r>
      <w:r>
        <w:rPr>
          <w:rFonts w:hint="eastAsia"/>
          <w:lang w:val="en-US" w:eastAsia="zh-CN"/>
        </w:rPr>
        <w:t xml:space="preserve">       </w:t>
      </w:r>
      <w:r>
        <w:rPr>
          <w:rFonts w:hint="eastAsia"/>
          <w:b/>
        </w:rPr>
        <w:t>·</w:t>
      </w:r>
      <w:r>
        <w:rPr>
          <w:rFonts w:hint="eastAsia"/>
        </w:rPr>
        <w:t xml:space="preserve"> Close the call or reject the call </w:t>
      </w:r>
    </w:p>
    <w:p>
      <w:pPr>
        <w:ind w:firstLine="632" w:firstLineChars="300"/>
        <w:rPr>
          <w:rFonts w:hint="eastAsia" w:ascii="Calibri" w:hAnsi="Calibri" w:eastAsia="宋体" w:cs="Times New Roman"/>
          <w:kern w:val="2"/>
          <w:sz w:val="21"/>
          <w:szCs w:val="22"/>
          <w:lang w:val="en-US" w:eastAsia="zh-CN" w:bidi="ar-SA"/>
        </w:rPr>
      </w:pPr>
      <w:r>
        <w:rPr>
          <w:b/>
        </w:rPr>
        <w:drawing>
          <wp:inline distT="0" distB="0" distL="114300" distR="114300">
            <wp:extent cx="208280" cy="208280"/>
            <wp:effectExtent l="0" t="0" r="5080" b="508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0"/>
                    <a:stretch>
                      <a:fillRect/>
                    </a:stretch>
                  </pic:blipFill>
                  <pic:spPr>
                    <a:xfrm>
                      <a:off x="0" y="0"/>
                      <a:ext cx="208280" cy="208280"/>
                    </a:xfrm>
                    <a:prstGeom prst="rect">
                      <a:avLst/>
                    </a:prstGeom>
                    <a:noFill/>
                    <a:ln>
                      <a:noFill/>
                    </a:ln>
                  </pic:spPr>
                </pic:pic>
              </a:graphicData>
            </a:graphic>
          </wp:inline>
        </w:drawing>
      </w:r>
      <w:r>
        <w:rPr>
          <w:rFonts w:hint="eastAsia"/>
          <w:b/>
        </w:rPr>
        <w:t xml:space="preserve">          ·</w:t>
      </w:r>
      <w:r>
        <w:rPr>
          <w:rFonts w:hint="eastAsia" w:ascii="Calibri" w:hAnsi="Calibri" w:eastAsia="宋体" w:cs="Times New Roman"/>
          <w:kern w:val="2"/>
          <w:sz w:val="21"/>
          <w:szCs w:val="22"/>
          <w:lang w:val="en-US" w:eastAsia="zh-CN" w:bidi="ar-SA"/>
        </w:rPr>
        <w:t xml:space="preserve"> long press this button to turn on or off </w:t>
      </w:r>
    </w:p>
    <w:p>
      <w:pPr>
        <w:ind w:firstLine="632" w:firstLineChars="300"/>
        <w:rPr>
          <w:rFonts w:hint="eastAsia" w:ascii="Calibri" w:hAnsi="Calibri" w:eastAsia="宋体" w:cs="Times New Roman"/>
          <w:kern w:val="2"/>
          <w:sz w:val="21"/>
          <w:szCs w:val="22"/>
          <w:lang w:val="en-US" w:eastAsia="zh-CN" w:bidi="ar-SA"/>
        </w:rPr>
      </w:pPr>
      <w:r>
        <w:rPr>
          <w:rFonts w:hint="eastAsia"/>
          <w:b/>
        </w:rPr>
        <w:tab/>
      </w:r>
      <w:r>
        <w:rPr>
          <w:rFonts w:hint="eastAsia"/>
          <w:b/>
        </w:rPr>
        <w:tab/>
      </w:r>
      <w:r>
        <w:rPr>
          <w:rFonts w:hint="eastAsia"/>
          <w:b/>
        </w:rPr>
        <w:t xml:space="preserve">       </w:t>
      </w:r>
      <w:r>
        <w:rPr>
          <w:rFonts w:hint="eastAsia" w:ascii="Calibri" w:hAnsi="Calibri" w:eastAsia="宋体" w:cs="Times New Roman"/>
          <w:kern w:val="2"/>
          <w:sz w:val="21"/>
          <w:szCs w:val="22"/>
          <w:lang w:val="en-US" w:eastAsia="zh-CN" w:bidi="ar-SA"/>
        </w:rPr>
        <w:t xml:space="preserve">· in non-standby state, press this button to return to standby state </w:t>
      </w:r>
    </w:p>
    <w:p>
      <w:pPr>
        <w:ind w:firstLine="630" w:firstLineChars="300"/>
        <w:rPr>
          <w:rFonts w:hint="eastAsia" w:ascii="Calibri" w:hAnsi="Calibri" w:eastAsia="宋体" w:cs="Times New Roman"/>
          <w:kern w:val="2"/>
          <w:sz w:val="21"/>
          <w:szCs w:val="22"/>
          <w:lang w:val="en-US" w:eastAsia="zh-CN" w:bidi="ar-SA"/>
        </w:rPr>
      </w:pPr>
    </w:p>
    <w:p>
      <w:pPr>
        <w:rPr>
          <w:rFonts w:hint="eastAsia"/>
          <w:b/>
        </w:rPr>
      </w:pPr>
      <w:r>
        <w:rPr>
          <w:rFonts w:hint="eastAsia"/>
          <w:b/>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15240</wp:posOffset>
                </wp:positionV>
                <wp:extent cx="5471160" cy="0"/>
                <wp:effectExtent l="0" t="0" r="0" b="0"/>
                <wp:wrapNone/>
                <wp:docPr id="5" name="自选图形 14"/>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flip:y;margin-left:0pt;margin-top:1.2pt;height:0pt;width:430.8pt;z-index:251662336;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IQc/OO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rPr>
        <w:t>h</w:t>
      </w:r>
      <w:r>
        <w:rPr>
          <w:rFonts w:ascii="TimesNewRomanPSMT" w:hAnsi="TimesNewRomanPSMT" w:cs="TimesNewRomanPSMT"/>
          <w:kern w:val="0"/>
          <w:sz w:val="20"/>
          <w:szCs w:val="20"/>
        </w:rPr>
        <w:t>ands-free key</w:t>
      </w:r>
      <w:r>
        <w:rPr>
          <w:rFonts w:hint="eastAsia"/>
        </w:rPr>
        <w:t xml:space="preserve">   </w:t>
      </w:r>
      <w:r>
        <w:rPr>
          <w:rFonts w:hint="eastAsia"/>
          <w:lang w:val="en-US" w:eastAsia="zh-CN"/>
        </w:rPr>
        <w:t xml:space="preserve">  </w:t>
      </w:r>
      <w:r>
        <w:rPr>
          <w:rFonts w:hint="eastAsia"/>
        </w:rPr>
        <w:t xml:space="preserve">· in standby mode, press this button to use speakerphone to make or </w:t>
      </w:r>
    </w:p>
    <w:p>
      <w:pPr>
        <w:pStyle w:val="8"/>
        <w:ind w:left="360" w:firstLine="316" w:firstLineChars="150"/>
        <w:rPr>
          <w:rFonts w:hint="eastAsia"/>
          <w:b/>
        </w:rPr>
      </w:pPr>
      <w:r>
        <w:rPr>
          <w:b/>
        </w:rPr>
        <w:drawing>
          <wp:inline distT="0" distB="0" distL="114300" distR="114300">
            <wp:extent cx="208280" cy="193040"/>
            <wp:effectExtent l="0" t="0" r="5080" b="508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1"/>
                    <a:stretch>
                      <a:fillRect/>
                    </a:stretch>
                  </pic:blipFill>
                  <pic:spPr>
                    <a:xfrm>
                      <a:off x="0" y="0"/>
                      <a:ext cx="208280" cy="193040"/>
                    </a:xfrm>
                    <a:prstGeom prst="rect">
                      <a:avLst/>
                    </a:prstGeom>
                    <a:noFill/>
                    <a:ln>
                      <a:noFill/>
                    </a:ln>
                  </pic:spPr>
                </pic:pic>
              </a:graphicData>
            </a:graphic>
          </wp:inline>
        </w:drawing>
      </w:r>
      <w:r>
        <w:rPr>
          <w:rFonts w:hint="eastAsia"/>
          <w:b/>
        </w:rPr>
        <w:t xml:space="preserve">           </w:t>
      </w:r>
      <w:r>
        <w:rPr>
          <w:rFonts w:hint="eastAsia"/>
          <w:b/>
          <w:lang w:val="en-US" w:eastAsia="zh-CN"/>
        </w:rPr>
        <w:t xml:space="preserve">  </w:t>
      </w:r>
      <w:r>
        <w:rPr>
          <w:rFonts w:hint="eastAsia"/>
        </w:rPr>
        <w:t xml:space="preserve">receive calls </w:t>
      </w:r>
    </w:p>
    <w:p>
      <w:pPr>
        <w:pStyle w:val="8"/>
        <w:ind w:firstLine="2100" w:firstLineChars="1000"/>
        <w:rPr>
          <w:rFonts w:hint="eastAsia"/>
          <w:b/>
        </w:rPr>
      </w:pPr>
      <w:r>
        <w:rPr>
          <w:rFonts w:hint="eastAsia"/>
        </w:rPr>
        <w:t>· press this button to cancel or end a call in hands-free mode</w:t>
      </w:r>
      <w:r>
        <w:rPr>
          <w:rFonts w:hint="eastAsia"/>
          <w:b/>
        </w:rPr>
        <w:t xml:space="preserve"> </w:t>
      </w:r>
    </w:p>
    <w:p>
      <w:pPr>
        <w:ind w:firstLine="632" w:firstLineChars="300"/>
        <w:rPr>
          <w:rFonts w:hint="eastAsia"/>
          <w:b/>
        </w:rPr>
      </w:pPr>
    </w:p>
    <w:p>
      <w:pPr>
        <w:rPr>
          <w:rFonts w:hint="eastAsia"/>
          <w:b/>
        </w:rPr>
      </w:pPr>
      <w:r>
        <w:rPr>
          <w:rFonts w:hint="eastAsia"/>
          <w:b/>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5471160" cy="0"/>
                <wp:effectExtent l="0" t="0" r="0" b="0"/>
                <wp:wrapNone/>
                <wp:docPr id="6" name="自选图形 15"/>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0pt;margin-top:1.2pt;height:0pt;width:430.8pt;z-index:251663360;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lyWkLSAAAABAEAAA8AAAAA&#10;AAAAAQAgAAAAIgAAAGRycy9kb3ducmV2LnhtbFBLAQIUABQAAAAIAIdO4kA0PWMU4QEAAKADAAAO&#10;AAAAAAAAAAEAIAAAACEBAABkcnMvZTJvRG9jLnhtbFBLBQYAAAAABgAGAFkBAAB0BQ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ascii="TimesNewRomanPSMT" w:hAnsi="TimesNewRomanPSMT" w:cs="TimesNewRomanPSMT"/>
          <w:kern w:val="0"/>
          <w:sz w:val="20"/>
          <w:szCs w:val="20"/>
        </w:rPr>
        <w:t>speaking key</w:t>
      </w:r>
      <w:r>
        <w:rPr>
          <w:rFonts w:hint="eastAsia"/>
        </w:rPr>
        <w:t xml:space="preserve">   </w:t>
      </w:r>
      <w:r>
        <w:rPr>
          <w:rFonts w:hint="eastAsia"/>
          <w:lang w:val="en-US" w:eastAsia="zh-CN"/>
        </w:rPr>
        <w:t xml:space="preserve">    </w:t>
      </w:r>
      <w:r>
        <w:rPr>
          <w:rFonts w:hint="eastAsia"/>
        </w:rPr>
        <w:t xml:space="preserve">· make or receive calls </w:t>
      </w:r>
    </w:p>
    <w:p>
      <w:pPr>
        <w:ind w:firstLine="632" w:firstLineChars="300"/>
        <w:rPr>
          <w:rFonts w:hint="eastAsia"/>
        </w:rPr>
      </w:pPr>
      <w:r>
        <w:rPr>
          <w:b/>
        </w:rPr>
        <w:drawing>
          <wp:inline distT="0" distB="0" distL="114300" distR="114300">
            <wp:extent cx="238760" cy="228600"/>
            <wp:effectExtent l="0" t="0" r="508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2"/>
                    <a:stretch>
                      <a:fillRect/>
                    </a:stretch>
                  </pic:blipFill>
                  <pic:spPr>
                    <a:xfrm>
                      <a:off x="0" y="0"/>
                      <a:ext cx="238760" cy="228600"/>
                    </a:xfrm>
                    <a:prstGeom prst="rect">
                      <a:avLst/>
                    </a:prstGeom>
                    <a:noFill/>
                    <a:ln>
                      <a:noFill/>
                    </a:ln>
                  </pic:spPr>
                </pic:pic>
              </a:graphicData>
            </a:graphic>
          </wp:inline>
        </w:drawing>
      </w:r>
      <w:r>
        <w:rPr>
          <w:rFonts w:hint="eastAsia"/>
          <w:b/>
        </w:rPr>
        <w:t xml:space="preserve">           </w:t>
      </w:r>
      <w:r>
        <w:rPr>
          <w:rFonts w:hint="eastAsia" w:ascii="Calibri" w:hAnsi="Calibri" w:eastAsia="宋体" w:cs="Times New Roman"/>
          <w:kern w:val="2"/>
          <w:sz w:val="21"/>
          <w:szCs w:val="22"/>
          <w:lang w:val="en-US" w:eastAsia="zh-CN" w:bidi="ar-SA"/>
        </w:rPr>
        <w:t>· in standby mode, press this button to check the call record</w:t>
      </w:r>
      <w:r>
        <w:rPr>
          <w:rFonts w:hint="eastAsia"/>
          <w:b/>
        </w:rPr>
        <w:t xml:space="preserve"> </w:t>
      </w:r>
    </w:p>
    <w:p>
      <w:pPr>
        <w:ind w:firstLine="632" w:firstLineChars="300"/>
        <w:rPr>
          <w:rFonts w:hint="eastAsia"/>
          <w:b/>
        </w:rPr>
      </w:pPr>
    </w:p>
    <w:p>
      <w:pPr>
        <w:rPr>
          <w:rFonts w:hint="eastAsia"/>
          <w:b/>
        </w:rPr>
      </w:pPr>
      <w:r>
        <w:rPr>
          <w:rFonts w:hint="eastAsia"/>
          <w:b/>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15240</wp:posOffset>
                </wp:positionV>
                <wp:extent cx="5471160" cy="0"/>
                <wp:effectExtent l="0" t="0" r="0" b="0"/>
                <wp:wrapNone/>
                <wp:docPr id="7" name="自选图形 16"/>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flip:y;margin-left:0pt;margin-top:1.2pt;height:0pt;width:430.8pt;z-index:251664384;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RmNe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rPr>
        <w:t>n</w:t>
      </w:r>
      <w:r>
        <w:rPr>
          <w:rFonts w:ascii="TimesNewRomanPSMT" w:hAnsi="TimesNewRomanPSMT" w:cs="TimesNewRomanPSMT"/>
          <w:kern w:val="0"/>
          <w:sz w:val="20"/>
          <w:szCs w:val="20"/>
        </w:rPr>
        <w:t>umber and symbol keys</w:t>
      </w:r>
    </w:p>
    <w:p>
      <w:pPr>
        <w:pStyle w:val="8"/>
        <w:numPr>
          <w:ilvl w:val="0"/>
          <w:numId w:val="0"/>
        </w:numPr>
        <w:ind w:leftChars="0"/>
        <w:rPr>
          <w:rFonts w:hint="eastAsia"/>
          <w:b/>
        </w:rPr>
      </w:pPr>
      <w:r>
        <w:rPr>
          <w:rFonts w:hint="eastAsia" w:ascii="TimesNewRomanPSMT" w:hAnsi="TimesNewRomanPSMT" w:cs="TimesNewRomanPSMT"/>
          <w:kern w:val="0"/>
          <w:sz w:val="20"/>
          <w:szCs w:val="20"/>
          <w:lang w:val="en-US" w:eastAsia="zh-CN"/>
        </w:rPr>
        <w:t xml:space="preserve">                     </w:t>
      </w:r>
      <w:r>
        <w:rPr>
          <w:rFonts w:hint="eastAsia"/>
        </w:rPr>
        <w:t xml:space="preserve">· enter Numbers or characters  </w:t>
      </w:r>
    </w:p>
    <w:p>
      <w:pPr>
        <w:ind w:firstLine="1265" w:firstLineChars="600"/>
        <w:rPr>
          <w:rFonts w:hint="eastAsia" w:ascii="Calibri" w:hAnsi="Calibri" w:eastAsia="宋体" w:cs="Times New Roman"/>
          <w:kern w:val="2"/>
          <w:sz w:val="21"/>
          <w:szCs w:val="22"/>
          <w:lang w:val="en-US" w:eastAsia="zh-CN" w:bidi="ar-SA"/>
        </w:rPr>
      </w:pPr>
      <w:r>
        <w:rPr>
          <w:rFonts w:hint="eastAsia"/>
          <w:b/>
        </w:rPr>
        <w:t xml:space="preserve">        </w:t>
      </w:r>
      <w:r>
        <w:rPr>
          <w:rFonts w:hint="eastAsia" w:ascii="Calibri" w:hAnsi="Calibri" w:eastAsia="宋体" w:cs="Times New Roman"/>
          <w:kern w:val="2"/>
          <w:sz w:val="21"/>
          <w:szCs w:val="22"/>
          <w:lang w:val="en-US" w:eastAsia="zh-CN" w:bidi="ar-SA"/>
        </w:rPr>
        <w:t xml:space="preserve">· in standby mode, long press 1-9 number keys for speed dial </w:t>
      </w:r>
    </w:p>
    <w:p>
      <w:pPr>
        <w:ind w:firstLine="630" w:firstLineChars="3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              · in edit state, press # key to switch input mode</w:t>
      </w:r>
    </w:p>
    <w:p>
      <w:pPr>
        <w:ind w:firstLine="630" w:firstLineChars="3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              · in edit mode, press * to open the symbol list</w:t>
      </w:r>
    </w:p>
    <w:p>
      <w:pPr>
        <w:ind w:firstLine="630" w:firstLineChars="300"/>
        <w:rPr>
          <w:rFonts w:hint="eastAsia"/>
        </w:rPr>
      </w:pPr>
    </w:p>
    <w:p>
      <w:pPr>
        <w:widowControl/>
        <w:jc w:val="left"/>
      </w:pPr>
      <w:r>
        <w:rPr>
          <w:rFonts w:hint="eastAsia"/>
          <w:b/>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15240</wp:posOffset>
                </wp:positionV>
                <wp:extent cx="5471160" cy="0"/>
                <wp:effectExtent l="0" t="0" r="0" b="0"/>
                <wp:wrapNone/>
                <wp:docPr id="8"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0pt;margin-top:1.2pt;height:0pt;width:430.8pt;z-index:251665408;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clpC0gAAAAQBAAAPAAAA&#10;AAAAAAEAIAAAACIAAABkcnMvZG93bnJldi54bWxQSwECFAAUAAAACACHTuJA/kYY5+IBAACgAwAA&#10;DgAAAAAAAAABACAAAAAhAQAAZHJzL2Uyb0RvYy54bWxQSwUGAAAAAAYABgBZAQAAdQ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WIFI</w:t>
      </w:r>
      <w:r>
        <w:rPr>
          <w:rFonts w:ascii="TimesNewRomanPSMT" w:hAnsi="TimesNewRomanPSMT" w:cs="TimesNewRomanPSMT"/>
          <w:kern w:val="0"/>
          <w:sz w:val="20"/>
          <w:szCs w:val="20"/>
        </w:rPr>
        <w:t xml:space="preserve"> key</w:t>
      </w:r>
      <w:r>
        <w:rPr>
          <w:rFonts w:hint="eastAsia"/>
        </w:rPr>
        <w:t xml:space="preserve">   </w:t>
      </w:r>
      <w:r>
        <w:rPr>
          <w:rFonts w:hint="eastAsia"/>
          <w:lang w:val="en-US" w:eastAsia="zh-CN"/>
        </w:rPr>
        <w:t xml:space="preserve">      </w:t>
      </w:r>
      <w:r>
        <w:rPr>
          <w:rFonts w:hint="eastAsia"/>
        </w:rPr>
        <w:t>· in standby mode,</w:t>
      </w:r>
      <w:r>
        <w:rPr>
          <w:rFonts w:hint="eastAsia"/>
          <w:lang w:val="en-US" w:eastAsia="zh-CN"/>
        </w:rPr>
        <w:t xml:space="preserve"> press this button to enter the Wi-Fi menu</w:t>
      </w:r>
    </w:p>
    <w:p>
      <w:pPr>
        <w:rPr>
          <w:b/>
        </w:rPr>
      </w:pPr>
      <w:r>
        <w:rPr>
          <w:rFonts w:hint="eastAsia"/>
          <w:b/>
          <w:sz w:val="28"/>
          <w:szCs w:val="28"/>
        </w:rPr>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107950</wp:posOffset>
                </wp:positionV>
                <wp:extent cx="5471160" cy="0"/>
                <wp:effectExtent l="0" t="0" r="0" b="0"/>
                <wp:wrapNone/>
                <wp:docPr id="29"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1.9pt;margin-top:8.5pt;height:0pt;width:430.8pt;z-index:251674624;mso-width-relative:page;mso-height-relative:page;" filled="f" stroked="t" coordsize="21600,21600" o:gfxdata="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dK5H1AAAAAgBAAAP&#10;AAAAAAAAAAEAIAAAACIAAABkcnMvZG93bnJldi54bWxQSwECFAAUAAAACACHTuJAjQXCV+MBAACh&#10;AwAADgAAAAAAAAABACAAAAAjAQAAZHJzL2Uyb0RvYy54bWxQSwUGAAAAAAYABgBZAQAAeAU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SMS</w:t>
      </w:r>
      <w:r>
        <w:rPr>
          <w:rFonts w:ascii="TimesNewRomanPSMT" w:hAnsi="TimesNewRomanPSMT" w:cs="TimesNewRomanPSMT"/>
          <w:kern w:val="0"/>
          <w:sz w:val="20"/>
          <w:szCs w:val="20"/>
        </w:rPr>
        <w:t xml:space="preserve"> key</w:t>
      </w:r>
      <w:r>
        <w:rPr>
          <w:rFonts w:hint="eastAsia"/>
        </w:rPr>
        <w:t xml:space="preserve">   </w:t>
      </w:r>
      <w:r>
        <w:rPr>
          <w:rFonts w:hint="eastAsia"/>
          <w:lang w:val="en-US" w:eastAsia="zh-CN"/>
        </w:rPr>
        <w:t xml:space="preserve">      </w:t>
      </w:r>
      <w:r>
        <w:rPr>
          <w:rFonts w:hint="eastAsia"/>
        </w:rPr>
        <w:t>· in standby mode,</w:t>
      </w:r>
      <w:r>
        <w:rPr>
          <w:rFonts w:hint="eastAsia"/>
          <w:lang w:val="en-US" w:eastAsia="zh-CN"/>
        </w:rPr>
        <w:t xml:space="preserve"> p</w:t>
      </w:r>
      <w:r>
        <w:rPr>
          <w:rFonts w:hint="eastAsia"/>
        </w:rPr>
        <w:t xml:space="preserve">ress this button to enter SMS </w:t>
      </w:r>
      <w:r>
        <w:rPr>
          <w:rFonts w:hint="eastAsia"/>
          <w:lang w:val="en-US" w:eastAsia="zh-CN"/>
        </w:rPr>
        <w:t>menu</w:t>
      </w:r>
      <w:r>
        <w:rPr>
          <w:rFonts w:hint="eastAsia"/>
        </w:rPr>
        <w:t xml:space="preserve"> </w:t>
      </w:r>
    </w:p>
    <w:p>
      <w:pPr>
        <w:rPr>
          <w:b/>
        </w:rPr>
      </w:pPr>
      <w:r>
        <w:rPr>
          <w:rFonts w:hint="eastAsia"/>
          <w:b/>
          <w:sz w:val="28"/>
          <w:szCs w:val="28"/>
        </w:rPr>
        <mc:AlternateContent>
          <mc:Choice Requires="wps">
            <w:drawing>
              <wp:anchor distT="0" distB="0" distL="114300" distR="114300" simplePos="0" relativeHeight="251709440" behindDoc="0" locked="0" layoutInCell="1" allowOverlap="1">
                <wp:simplePos x="0" y="0"/>
                <wp:positionH relativeFrom="column">
                  <wp:posOffset>8890</wp:posOffset>
                </wp:positionH>
                <wp:positionV relativeFrom="paragraph">
                  <wp:posOffset>107950</wp:posOffset>
                </wp:positionV>
                <wp:extent cx="5471160" cy="0"/>
                <wp:effectExtent l="0" t="0" r="0" b="0"/>
                <wp:wrapNone/>
                <wp:docPr id="38"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0.7pt;margin-top:8.5pt;height:0pt;width:430.8pt;z-index:251709440;mso-width-relative:page;mso-height-relative:page;" filled="f" stroked="t" coordsize="21600,21600" o:gfxdata="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xJcVTTAAAABwEAAA8A&#10;AAAAAAAAAQAgAAAAIgAAAGRycy9kb3ducmV2LnhtbFBLAQIUABQAAAAIAIdO4kAnoqT24wEAAKED&#10;AAAOAAAAAAAAAAEAIAAAACIBAABkcnMvZTJvRG9jLnhtbFBLBQYAAAAABgAGAFkBAAB3BQAAA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r</w:t>
      </w:r>
      <w:r>
        <w:rPr>
          <w:rFonts w:hint="eastAsia" w:ascii="TimesNewRomanPSMT" w:hAnsi="TimesNewRomanPSMT" w:cs="TimesNewRomanPSMT"/>
          <w:kern w:val="0"/>
          <w:sz w:val="20"/>
          <w:szCs w:val="20"/>
        </w:rPr>
        <w:t>edial</w:t>
      </w:r>
      <w:r>
        <w:rPr>
          <w:rFonts w:hint="eastAsia" w:ascii="TimesNewRomanPSMT" w:hAnsi="TimesNewRomanPSMT" w:cs="TimesNewRomanPSMT"/>
          <w:kern w:val="0"/>
          <w:sz w:val="20"/>
          <w:szCs w:val="20"/>
          <w:lang w:val="en-US" w:eastAsia="zh-CN"/>
        </w:rPr>
        <w:t xml:space="preserve"> key</w:t>
      </w:r>
      <w:r>
        <w:rPr>
          <w:rFonts w:hint="eastAsia"/>
        </w:rPr>
        <w:t xml:space="preserve">   </w:t>
      </w:r>
      <w:r>
        <w:rPr>
          <w:rFonts w:hint="eastAsia"/>
          <w:lang w:val="en-US" w:eastAsia="zh-CN"/>
        </w:rPr>
        <w:t xml:space="preserve">      </w:t>
      </w:r>
      <w:r>
        <w:rPr>
          <w:rFonts w:hint="eastAsia"/>
        </w:rPr>
        <w:t>· in standby mode,</w:t>
      </w:r>
      <w:r>
        <w:rPr>
          <w:rFonts w:hint="eastAsia"/>
          <w:lang w:val="en-US" w:eastAsia="zh-CN"/>
        </w:rPr>
        <w:t xml:space="preserve"> p</w:t>
      </w:r>
      <w:r>
        <w:rPr>
          <w:rFonts w:hint="eastAsia"/>
        </w:rPr>
        <w:t xml:space="preserve">ress this button to </w:t>
      </w:r>
      <w:r>
        <w:rPr>
          <w:rFonts w:hint="eastAsia"/>
          <w:lang w:val="en-US" w:eastAsia="zh-CN"/>
        </w:rPr>
        <w:t xml:space="preserve">redial </w:t>
      </w:r>
      <w:r>
        <w:rPr>
          <w:rFonts w:hint="eastAsia"/>
        </w:rPr>
        <w:t>the last call</w:t>
      </w:r>
      <w:r>
        <w:rPr>
          <w:rFonts w:hint="eastAsia"/>
          <w:b/>
        </w:rPr>
        <w:t xml:space="preserve"> </w:t>
      </w:r>
    </w:p>
    <w:p>
      <w:pPr>
        <w:pStyle w:val="8"/>
        <w:ind w:firstLine="2811" w:firstLineChars="1000"/>
        <w:rPr>
          <w:rFonts w:hint="eastAsia"/>
          <w:b/>
        </w:rPr>
      </w:pPr>
      <w:r>
        <w:rPr>
          <w:rFonts w:hint="eastAsia"/>
          <w:b/>
          <w:sz w:val="28"/>
          <w:szCs w:val="28"/>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93345</wp:posOffset>
                </wp:positionV>
                <wp:extent cx="5471160" cy="0"/>
                <wp:effectExtent l="0" t="0" r="0" b="0"/>
                <wp:wrapNone/>
                <wp:docPr id="39"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0.75pt;margin-top:7.35pt;height:0pt;width:430.8pt;z-index:251726848;mso-width-relative:page;mso-height-relative:page;" filled="f" stroked="t" coordsize="21600,21600" o:gfxdata="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ECPdUAAAAIAQAA&#10;DwAAAAAAAAABACAAAAAiAAAAZHJzL2Rvd25yZXYueG1sUEsBAhQAFAAAAAgAh07iQNvD3OPjAQAA&#10;oQMAAA4AAAAAAAAAAQAgAAAAJAEAAGRycy9lMm9Eb2MueG1sUEsFBgAAAAAGAAYAWQEAAHkFAAAA&#10;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setting</w:t>
      </w:r>
      <w:r>
        <w:rPr>
          <w:rFonts w:ascii="TimesNewRomanPSMT" w:hAnsi="TimesNewRomanPSMT" w:cs="TimesNewRomanPSMT"/>
          <w:kern w:val="0"/>
          <w:sz w:val="20"/>
          <w:szCs w:val="20"/>
        </w:rPr>
        <w:t xml:space="preserve"> key</w:t>
      </w:r>
      <w:r>
        <w:rPr>
          <w:rFonts w:hint="eastAsia"/>
        </w:rPr>
        <w:t xml:space="preserve">   </w:t>
      </w:r>
      <w:r>
        <w:rPr>
          <w:rFonts w:hint="eastAsia"/>
          <w:lang w:val="en-US" w:eastAsia="zh-CN"/>
        </w:rPr>
        <w:t xml:space="preserve">     </w:t>
      </w:r>
      <w:r>
        <w:rPr>
          <w:rFonts w:hint="eastAsia"/>
        </w:rPr>
        <w:t>· in standby mode,</w:t>
      </w:r>
      <w:r>
        <w:rPr>
          <w:rFonts w:hint="eastAsia"/>
          <w:lang w:val="en-US" w:eastAsia="zh-CN"/>
        </w:rPr>
        <w:t xml:space="preserve"> p</w:t>
      </w:r>
      <w:r>
        <w:rPr>
          <w:rFonts w:hint="eastAsia"/>
        </w:rPr>
        <w:t xml:space="preserve">ress this key to enter the </w:t>
      </w:r>
      <w:r>
        <w:rPr>
          <w:rFonts w:hint="eastAsia"/>
          <w:lang w:val="en-US" w:eastAsia="zh-CN"/>
        </w:rPr>
        <w:t>S</w:t>
      </w:r>
      <w:r>
        <w:rPr>
          <w:rFonts w:hint="eastAsia"/>
        </w:rPr>
        <w:t xml:space="preserve">ettings </w:t>
      </w:r>
      <w:r>
        <w:rPr>
          <w:rFonts w:hint="eastAsia"/>
          <w:lang w:val="en-US" w:eastAsia="zh-CN"/>
        </w:rPr>
        <w:t>menu</w:t>
      </w:r>
    </w:p>
    <w:p>
      <w:pPr>
        <w:pStyle w:val="8"/>
        <w:ind w:firstLine="2811" w:firstLineChars="1000"/>
        <w:rPr>
          <w:rFonts w:hint="eastAsia"/>
          <w:b/>
        </w:rPr>
      </w:pPr>
      <w:r>
        <w:rPr>
          <w:rFonts w:hint="eastAsia"/>
          <w:b/>
          <w:sz w:val="28"/>
          <w:szCs w:val="28"/>
        </w:rPr>
        <mc:AlternateContent>
          <mc:Choice Requires="wps">
            <w:drawing>
              <wp:anchor distT="0" distB="0" distL="114300" distR="114300" simplePos="0" relativeHeight="251831296" behindDoc="0" locked="0" layoutInCell="1" allowOverlap="1">
                <wp:simplePos x="0" y="0"/>
                <wp:positionH relativeFrom="column">
                  <wp:posOffset>-14605</wp:posOffset>
                </wp:positionH>
                <wp:positionV relativeFrom="paragraph">
                  <wp:posOffset>125095</wp:posOffset>
                </wp:positionV>
                <wp:extent cx="5471160" cy="0"/>
                <wp:effectExtent l="0" t="0" r="0" b="0"/>
                <wp:wrapNone/>
                <wp:docPr id="42"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1.15pt;margin-top:9.85pt;height:0pt;width:430.8pt;z-index:251831296;mso-width-relative:page;mso-height-relative:page;" filled="f" stroked="t" coordsize="21600,21600" o:gfxdata="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PxnDtUAAAAIAQAA&#10;DwAAAAAAAAABACAAAAAiAAAAZHJzL2Rvd25yZXYueG1sUEsBAhQAFAAAAAgAh07iQB8xLc3jAQAA&#10;oQMAAA4AAAAAAAAAAQAgAAAAJAEAAGRycy9lMm9Eb2MueG1sUEsFBgAAAAAGAAYAWQEAAHkFAAAA&#10;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call log</w:t>
      </w:r>
      <w:r>
        <w:rPr>
          <w:rFonts w:ascii="TimesNewRomanPSMT" w:hAnsi="TimesNewRomanPSMT" w:cs="TimesNewRomanPSMT"/>
          <w:kern w:val="0"/>
          <w:sz w:val="20"/>
          <w:szCs w:val="20"/>
        </w:rPr>
        <w:t xml:space="preserve"> key</w:t>
      </w:r>
      <w:r>
        <w:rPr>
          <w:rFonts w:hint="eastAsia"/>
        </w:rPr>
        <w:t xml:space="preserve">   </w:t>
      </w:r>
      <w:r>
        <w:rPr>
          <w:rFonts w:hint="eastAsia"/>
          <w:lang w:val="en-US" w:eastAsia="zh-CN"/>
        </w:rPr>
        <w:t xml:space="preserve">     </w:t>
      </w:r>
      <w:r>
        <w:rPr>
          <w:rFonts w:hint="eastAsia"/>
        </w:rPr>
        <w:t xml:space="preserve">· in standby mode, press this button to </w:t>
      </w:r>
      <w:r>
        <w:rPr>
          <w:rFonts w:hint="eastAsia"/>
          <w:lang w:val="en-US" w:eastAsia="zh-CN"/>
        </w:rPr>
        <w:t>enter Calls menu</w:t>
      </w:r>
      <w:r>
        <w:rPr>
          <w:rFonts w:hint="eastAsia"/>
        </w:rPr>
        <w:t xml:space="preserve"> </w:t>
      </w:r>
    </w:p>
    <w:p>
      <w:pPr>
        <w:pStyle w:val="8"/>
        <w:ind w:firstLine="2811" w:firstLineChars="1000"/>
        <w:rPr>
          <w:rFonts w:hint="eastAsia"/>
          <w:b/>
        </w:rPr>
      </w:pPr>
      <w:r>
        <w:rPr>
          <w:rFonts w:hint="eastAsia"/>
          <w:b/>
          <w:sz w:val="28"/>
          <w:szCs w:val="28"/>
        </w:rPr>
        <mc:AlternateContent>
          <mc:Choice Requires="wps">
            <w:drawing>
              <wp:anchor distT="0" distB="0" distL="114300" distR="114300" simplePos="0" relativeHeight="251761664" behindDoc="0" locked="0" layoutInCell="1" allowOverlap="1">
                <wp:simplePos x="0" y="0"/>
                <wp:positionH relativeFrom="column">
                  <wp:posOffset>-24130</wp:posOffset>
                </wp:positionH>
                <wp:positionV relativeFrom="paragraph">
                  <wp:posOffset>116205</wp:posOffset>
                </wp:positionV>
                <wp:extent cx="5471160" cy="0"/>
                <wp:effectExtent l="0" t="0" r="0" b="0"/>
                <wp:wrapNone/>
                <wp:docPr id="41"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1.9pt;margin-top:9.15pt;height:0pt;width:430.8pt;z-index:251761664;mso-width-relative:page;mso-height-relative:page;" filled="f" stroked="t" coordsize="21600,21600" o:gfxdata="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D0TFNQAAAAIAQAA&#10;DwAAAAAAAAABACAAAAAiAAAAZHJzL2Rvd25yZXYueG1sUEsBAhQAFAAAAAgAh07iQBuTpfLkAQAA&#10;oQMAAA4AAAAAAAAAAQAgAAAAIwEAAGRycy9lMm9Eb2MueG1sUEsFBgAAAAAGAAYAWQEAAHkFAAAA&#10;AA==&#10;">
                <v:fill on="f" focussize="0,0"/>
                <v:stroke color="#000000" joinstyle="round"/>
                <v:imagedata o:title=""/>
                <o:lock v:ext="edit" aspectratio="f"/>
              </v:shape>
            </w:pict>
          </mc:Fallback>
        </mc:AlternateContent>
      </w:r>
    </w:p>
    <w:p>
      <w:pPr>
        <w:pStyle w:val="8"/>
        <w:numPr>
          <w:ilvl w:val="0"/>
          <w:numId w:val="1"/>
        </w:numPr>
        <w:ind w:firstLineChars="0"/>
        <w:rPr>
          <w:rFonts w:hint="eastAsia"/>
          <w:b/>
        </w:rPr>
      </w:pPr>
      <w:r>
        <w:rPr>
          <w:rFonts w:hint="eastAsia" w:ascii="TimesNewRomanPSMT" w:hAnsi="TimesNewRomanPSMT" w:cs="TimesNewRomanPSMT"/>
          <w:kern w:val="0"/>
          <w:sz w:val="20"/>
          <w:szCs w:val="20"/>
        </w:rPr>
        <w:t>h</w:t>
      </w:r>
      <w:r>
        <w:rPr>
          <w:rFonts w:ascii="TimesNewRomanPSMT" w:hAnsi="TimesNewRomanPSMT" w:cs="TimesNewRomanPSMT"/>
          <w:kern w:val="0"/>
          <w:sz w:val="20"/>
          <w:szCs w:val="20"/>
        </w:rPr>
        <w:t xml:space="preserve">ands-free </w:t>
      </w:r>
      <w:r>
        <w:rPr>
          <w:rFonts w:hint="eastAsia" w:ascii="TimesNewRomanPSMT" w:hAnsi="TimesNewRomanPSMT" w:cs="TimesNewRomanPSMT"/>
          <w:kern w:val="0"/>
          <w:sz w:val="20"/>
          <w:szCs w:val="20"/>
          <w:lang w:val="en-US" w:eastAsia="zh-CN"/>
        </w:rPr>
        <w:t>light</w:t>
      </w:r>
      <w:r>
        <w:rPr>
          <w:rFonts w:hint="eastAsia"/>
        </w:rPr>
        <w:t xml:space="preserve">   </w:t>
      </w:r>
      <w:r>
        <w:rPr>
          <w:rFonts w:hint="eastAsia"/>
          <w:lang w:val="en-US" w:eastAsia="zh-CN"/>
        </w:rPr>
        <w:t xml:space="preserve">  </w:t>
      </w:r>
      <w:r>
        <w:rPr>
          <w:rFonts w:hint="eastAsia"/>
        </w:rPr>
        <w:t>·In hands-free mode, the light turns on</w:t>
      </w:r>
      <w:r>
        <w:rPr>
          <w:rFonts w:hint="eastAsia"/>
        </w:rPr>
        <w:br w:type="textWrapping"/>
      </w:r>
      <w:r>
        <w:rPr>
          <w:rFonts w:hint="eastAsia"/>
          <w:lang w:val="en-US" w:eastAsia="zh-CN"/>
        </w:rPr>
        <w:t xml:space="preserve">                 </w:t>
      </w:r>
      <w:r>
        <w:rPr>
          <w:rFonts w:hint="eastAsia"/>
        </w:rPr>
        <w:t>·</w:t>
      </w:r>
      <w:r>
        <w:rPr>
          <w:rFonts w:hint="eastAsia"/>
          <w:lang w:val="en-US" w:eastAsia="zh-CN"/>
        </w:rPr>
        <w:t xml:space="preserve">exit </w:t>
      </w:r>
      <w:r>
        <w:rPr>
          <w:rFonts w:hint="eastAsia"/>
        </w:rPr>
        <w:t xml:space="preserve">hands-free mode, the light turns </w:t>
      </w:r>
      <w:r>
        <w:rPr>
          <w:rFonts w:hint="eastAsia"/>
          <w:lang w:val="en-US" w:eastAsia="zh-CN"/>
        </w:rPr>
        <w:t>off</w:t>
      </w:r>
    </w:p>
    <w:p>
      <w:pPr>
        <w:pStyle w:val="8"/>
        <w:ind w:left="0" w:leftChars="0" w:firstLine="0" w:firstLineChars="0"/>
        <w:rPr>
          <w:rFonts w:hint="eastAsia"/>
          <w:b/>
        </w:rPr>
      </w:pPr>
      <w:r>
        <w:rPr>
          <w:rFonts w:hint="eastAsia"/>
          <w:b/>
          <w:sz w:val="28"/>
          <w:szCs w:val="28"/>
        </w:rPr>
        <mc:AlternateContent>
          <mc:Choice Requires="wps">
            <w:drawing>
              <wp:anchor distT="0" distB="0" distL="114300" distR="114300" simplePos="0" relativeHeight="251744256" behindDoc="0" locked="0" layoutInCell="1" allowOverlap="1">
                <wp:simplePos x="0" y="0"/>
                <wp:positionH relativeFrom="column">
                  <wp:posOffset>4445</wp:posOffset>
                </wp:positionH>
                <wp:positionV relativeFrom="paragraph">
                  <wp:posOffset>189865</wp:posOffset>
                </wp:positionV>
                <wp:extent cx="5471160" cy="0"/>
                <wp:effectExtent l="0" t="0" r="0" b="0"/>
                <wp:wrapNone/>
                <wp:docPr id="40"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0.35pt;margin-top:14.95pt;height:0pt;width:430.8pt;z-index:251744256;mso-width-relative:page;mso-height-relative:page;" filled="f" stroked="t" coordsize="21600,21600" o:gfxdata="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cJBYdMAAAAGAQAADwAA&#10;AAAAAAABACAAAAAiAAAAZHJzL2Rvd25yZXYueG1sUEsBAhQAFAAAAAgAh07iQOfy3efiAQAAoQMA&#10;AA4AAAAAAAAAAQAgAAAAIgEAAGRycy9lMm9Eb2MueG1sUEsFBgAAAAAGAAYAWQEAAHYFAAAAAA==&#10;">
                <v:fill on="f" focussize="0,0"/>
                <v:stroke color="#000000" joinstyle="round"/>
                <v:imagedata o:title=""/>
                <o:lock v:ext="edit" aspectratio="f"/>
              </v:shape>
            </w:pict>
          </mc:Fallback>
        </mc:AlternateContent>
      </w:r>
    </w:p>
    <w:p>
      <w:pPr>
        <w:pStyle w:val="8"/>
        <w:ind w:firstLine="2108" w:firstLineChars="1000"/>
        <w:rPr>
          <w:rFonts w:hint="eastAsia"/>
          <w:b/>
        </w:rPr>
      </w:pPr>
    </w:p>
    <w:p>
      <w:pPr>
        <w:pStyle w:val="8"/>
        <w:numPr>
          <w:ilvl w:val="0"/>
          <w:numId w:val="1"/>
        </w:numPr>
        <w:ind w:firstLineChars="0"/>
        <w:rPr>
          <w:rFonts w:hint="eastAsia"/>
          <w:b/>
        </w:rPr>
      </w:pPr>
      <w:r>
        <w:rPr>
          <w:rFonts w:hint="eastAsia" w:ascii="TimesNewRomanPSMT" w:hAnsi="TimesNewRomanPSMT" w:cs="TimesNewRomanPSMT"/>
          <w:kern w:val="0"/>
          <w:sz w:val="20"/>
          <w:szCs w:val="20"/>
          <w:lang w:val="en-US" w:eastAsia="zh-CN"/>
        </w:rPr>
        <w:t>power</w:t>
      </w:r>
      <w:r>
        <w:rPr>
          <w:rFonts w:ascii="TimesNewRomanPSMT" w:hAnsi="TimesNewRomanPSMT" w:cs="TimesNewRomanPSMT"/>
          <w:kern w:val="0"/>
          <w:sz w:val="20"/>
          <w:szCs w:val="20"/>
        </w:rPr>
        <w:t xml:space="preserve"> </w:t>
      </w:r>
      <w:r>
        <w:rPr>
          <w:rFonts w:hint="eastAsia" w:ascii="TimesNewRomanPSMT" w:hAnsi="TimesNewRomanPSMT" w:cs="TimesNewRomanPSMT"/>
          <w:kern w:val="0"/>
          <w:sz w:val="20"/>
          <w:szCs w:val="20"/>
          <w:lang w:val="en-US" w:eastAsia="zh-CN"/>
        </w:rPr>
        <w:t>light</w:t>
      </w:r>
      <w:r>
        <w:rPr>
          <w:rFonts w:hint="eastAsia"/>
        </w:rPr>
        <w:t xml:space="preserve">   </w:t>
      </w:r>
      <w:r>
        <w:rPr>
          <w:rFonts w:hint="eastAsia"/>
          <w:lang w:val="en-US" w:eastAsia="zh-CN"/>
        </w:rPr>
        <w:t xml:space="preserve">     </w:t>
      </w:r>
      <w:r>
        <w:rPr>
          <w:rFonts w:hint="eastAsia"/>
        </w:rPr>
        <w:t xml:space="preserve">· When AC </w:t>
      </w:r>
      <w:r>
        <w:rPr>
          <w:rFonts w:hint="eastAsia"/>
          <w:lang w:val="en-US" w:eastAsia="zh-CN"/>
        </w:rPr>
        <w:t>a</w:t>
      </w:r>
      <w:r>
        <w:rPr>
          <w:rFonts w:hint="eastAsia"/>
        </w:rPr>
        <w:t>daptor</w:t>
      </w:r>
      <w:r>
        <w:rPr>
          <w:rFonts w:hint="eastAsia"/>
          <w:lang w:val="en-US" w:eastAsia="zh-CN"/>
        </w:rPr>
        <w:t xml:space="preserve"> </w:t>
      </w:r>
      <w:r>
        <w:rPr>
          <w:rFonts w:hint="eastAsia"/>
        </w:rPr>
        <w:t xml:space="preserve">is connected and powered, </w:t>
      </w:r>
      <w:r>
        <w:rPr>
          <w:rFonts w:hint="eastAsia"/>
          <w:lang w:val="en-US" w:eastAsia="zh-CN"/>
        </w:rPr>
        <w:t xml:space="preserve">the light </w:t>
      </w:r>
      <w:r>
        <w:rPr>
          <w:rFonts w:hint="eastAsia"/>
        </w:rPr>
        <w:t xml:space="preserve">is turned on </w:t>
      </w:r>
      <w:r>
        <w:rPr>
          <w:rFonts w:hint="eastAsia"/>
          <w:b/>
        </w:rPr>
        <w:t xml:space="preserve">  </w:t>
      </w:r>
    </w:p>
    <w:p>
      <w:pPr>
        <w:rPr>
          <w:b/>
        </w:rPr>
      </w:pPr>
      <w:r>
        <w:rPr>
          <w:rFonts w:hint="eastAsia"/>
          <w:b/>
          <w:sz w:val="28"/>
          <w:szCs w:val="28"/>
        </w:rPr>
        <mc:AlternateContent>
          <mc:Choice Requires="wps">
            <w:drawing>
              <wp:anchor distT="0" distB="0" distL="114300" distR="114300" simplePos="0" relativeHeight="251692032" behindDoc="0" locked="0" layoutInCell="1" allowOverlap="1">
                <wp:simplePos x="0" y="0"/>
                <wp:positionH relativeFrom="column">
                  <wp:posOffset>-635</wp:posOffset>
                </wp:positionH>
                <wp:positionV relativeFrom="paragraph">
                  <wp:posOffset>98425</wp:posOffset>
                </wp:positionV>
                <wp:extent cx="5471160" cy="0"/>
                <wp:effectExtent l="0" t="0" r="0" b="0"/>
                <wp:wrapNone/>
                <wp:docPr id="32" name="自选图形 17"/>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0.05pt;margin-top:7.75pt;height:0pt;width:430.8pt;z-index:251692032;mso-width-relative:page;mso-height-relative:page;" filled="f" stroked="t" coordsize="21600,21600" o:gfxdata="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xLn9IAAAAHAQAADwAA&#10;AAAAAAABACAAAAAiAAAAZHJzL2Rvd25yZXYueG1sUEsBAhQAFAAAAAgAh07iQD9ul3fjAQAAoQMA&#10;AA4AAAAAAAAAAQAgAAAAIQEAAGRycy9lMm9Eb2MueG1sUEsFBgAAAAAGAAYAWQEAAHYFAAAAAA==&#10;">
                <v:fill on="f" focussize="0,0"/>
                <v:stroke color="#000000" joinstyle="round"/>
                <v:imagedata o:title=""/>
                <o:lock v:ext="edit" aspectratio="f"/>
              </v:shape>
            </w:pict>
          </mc:Fallback>
        </mc:AlternateContent>
      </w:r>
    </w:p>
    <w:p>
      <w:pPr>
        <w:rPr>
          <w:b/>
        </w:rPr>
      </w:pPr>
    </w:p>
    <w:p>
      <w:pPr>
        <w:rPr>
          <w:b/>
        </w:rPr>
      </w:pPr>
    </w:p>
    <w:p>
      <w:pPr>
        <w:rPr>
          <w:b/>
        </w:rPr>
      </w:pPr>
    </w:p>
    <w:p>
      <w:pPr>
        <w:rPr>
          <w:b/>
        </w:rPr>
      </w:pPr>
    </w:p>
    <w:p>
      <w:pPr>
        <w:rPr>
          <w:rFonts w:hint="eastAsia"/>
        </w:rPr>
      </w:pPr>
      <w:r>
        <w:rPr>
          <w:b/>
        </w:rPr>
        <w:br w:type="page"/>
      </w:r>
      <w:r>
        <w:rPr>
          <w:rFonts w:hint="eastAsia"/>
          <w:b/>
          <w:sz w:val="24"/>
          <w:szCs w:val="24"/>
        </w:rPr>
        <w:t>2.2.1.2 schematic drawings of back and side</w:t>
      </w:r>
    </w:p>
    <w:p>
      <w:pPr>
        <w:rPr>
          <w:rFonts w:hint="eastAsia"/>
        </w:rPr>
      </w:pPr>
      <w:r>
        <w:drawing>
          <wp:inline distT="0" distB="0" distL="114300" distR="114300">
            <wp:extent cx="5868670" cy="3338830"/>
            <wp:effectExtent l="0" t="0" r="13970" b="13970"/>
            <wp:docPr id="20" name="图片 1" descr="back_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back_view"/>
                    <pic:cNvPicPr>
                      <a:picLocks noChangeAspect="1"/>
                    </pic:cNvPicPr>
                  </pic:nvPicPr>
                  <pic:blipFill>
                    <a:blip r:embed="rId13"/>
                    <a:stretch>
                      <a:fillRect/>
                    </a:stretch>
                  </pic:blipFill>
                  <pic:spPr>
                    <a:xfrm>
                      <a:off x="0" y="0"/>
                      <a:ext cx="5868670" cy="3338830"/>
                    </a:xfrm>
                    <a:prstGeom prst="rect">
                      <a:avLst/>
                    </a:prstGeom>
                    <a:noFill/>
                    <a:ln>
                      <a:noFill/>
                    </a:ln>
                  </pic:spPr>
                </pic:pic>
              </a:graphicData>
            </a:graphic>
          </wp:inline>
        </w:drawing>
      </w:r>
    </w:p>
    <w:p>
      <w:pPr>
        <w:rPr>
          <w:rFonts w:hint="eastAsia"/>
          <w:b/>
        </w:rPr>
      </w:pPr>
      <w:r>
        <w:rPr>
          <w:rFonts w:hint="eastAsia"/>
          <w:b/>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15240</wp:posOffset>
                </wp:positionV>
                <wp:extent cx="5471160" cy="0"/>
                <wp:effectExtent l="0" t="0" r="0" b="0"/>
                <wp:wrapNone/>
                <wp:docPr id="9" name="自选图形 18"/>
                <wp:cNvGraphicFramePr/>
                <a:graphic xmlns:a="http://schemas.openxmlformats.org/drawingml/2006/main">
                  <a:graphicData uri="http://schemas.microsoft.com/office/word/2010/wordprocessingShape">
                    <wps:wsp>
                      <wps:cNvCnPr/>
                      <wps:spPr>
                        <a:xfrm flipV="1">
                          <a:off x="0" y="0"/>
                          <a:ext cx="5471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flip:y;margin-left:0pt;margin-top:1.2pt;height:0pt;width:430.8pt;z-index:251666432;mso-width-relative:page;mso-height-relative:page;" filled="f" stroked="t" coordsize="21600,21600" o:gfxdata="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lyWkLSAAAABAEAAA8AAAAA&#10;AAAAAQAgAAAAIgAAAGRycy9kb3ducmV2LnhtbFBLAQIUABQAAAAIAIdO4kD9L+sX4QEAAKADAAAO&#10;AAAAAAAAAAEAIAAAACEBAABkcnMvZTJvRG9jLnhtbFBLBQYAAAAABgAGAFkBAAB0BQAAAAA=&#10;">
                <v:fill on="f" focussize="0,0"/>
                <v:stroke color="#000000" joinstyle="round"/>
                <v:imagedata o:title=""/>
                <o:lock v:ext="edit" aspectratio="f"/>
              </v:shape>
            </w:pict>
          </mc:Fallback>
        </mc:AlternateContent>
      </w:r>
    </w:p>
    <w:p>
      <w:pPr>
        <w:pStyle w:val="8"/>
        <w:numPr>
          <w:ilvl w:val="0"/>
          <w:numId w:val="2"/>
        </w:numPr>
        <w:ind w:firstLineChars="0"/>
        <w:rPr>
          <w:rFonts w:hint="eastAsia"/>
        </w:rPr>
      </w:pPr>
      <w:r>
        <w:rPr>
          <w:rFonts w:hint="eastAsia"/>
        </w:rPr>
        <w:t xml:space="preserve">  The battery door </w:t>
      </w:r>
    </w:p>
    <w:p>
      <w:pPr>
        <w:pStyle w:val="8"/>
        <w:numPr>
          <w:ilvl w:val="0"/>
          <w:numId w:val="2"/>
        </w:numPr>
        <w:ind w:firstLineChars="0"/>
        <w:rPr>
          <w:rFonts w:hint="eastAsia"/>
        </w:rPr>
      </w:pPr>
      <w:r>
        <w:rPr>
          <w:rFonts w:hint="eastAsia"/>
        </w:rPr>
        <w:t xml:space="preserve">  Handle wire socket </w:t>
      </w:r>
    </w:p>
    <w:p>
      <w:pPr>
        <w:pStyle w:val="8"/>
        <w:numPr>
          <w:ilvl w:val="0"/>
          <w:numId w:val="2"/>
        </w:numPr>
        <w:ind w:firstLineChars="0"/>
        <w:rPr>
          <w:rFonts w:hint="eastAsia"/>
        </w:rPr>
      </w:pPr>
      <w:r>
        <w:rPr>
          <w:rFonts w:hint="eastAsia"/>
        </w:rPr>
        <w:t xml:space="preserve">  SIM card slot </w:t>
      </w:r>
      <w:r>
        <w:rPr>
          <w:rFonts w:hint="eastAsia"/>
          <w:lang w:val="en-US" w:eastAsia="zh-CN"/>
        </w:rPr>
        <w:t>, and tf card slot in some models</w:t>
      </w:r>
    </w:p>
    <w:p>
      <w:pPr>
        <w:pStyle w:val="8"/>
        <w:numPr>
          <w:ilvl w:val="0"/>
          <w:numId w:val="2"/>
        </w:numPr>
        <w:ind w:firstLineChars="0"/>
        <w:rPr>
          <w:rFonts w:hint="eastAsia"/>
        </w:rPr>
      </w:pPr>
      <w:r>
        <w:rPr>
          <w:rFonts w:hint="eastAsia"/>
        </w:rPr>
        <w:t xml:space="preserve">  Battery compartments </w:t>
      </w:r>
    </w:p>
    <w:p>
      <w:pPr>
        <w:pStyle w:val="8"/>
        <w:numPr>
          <w:ilvl w:val="0"/>
          <w:numId w:val="2"/>
        </w:numPr>
        <w:ind w:firstLineChars="0"/>
        <w:rPr>
          <w:rFonts w:hint="eastAsia"/>
        </w:rPr>
      </w:pPr>
      <w:r>
        <w:rPr>
          <w:rFonts w:hint="eastAsia"/>
        </w:rPr>
        <w:t xml:space="preserve">  Battery cable slot </w:t>
      </w:r>
    </w:p>
    <w:p>
      <w:pPr>
        <w:pStyle w:val="8"/>
        <w:numPr>
          <w:ilvl w:val="0"/>
          <w:numId w:val="2"/>
        </w:numPr>
        <w:ind w:firstLineChars="0"/>
        <w:rPr>
          <w:rFonts w:hint="eastAsia"/>
        </w:rPr>
      </w:pPr>
      <w:r>
        <w:rPr>
          <w:rFonts w:hint="eastAsia"/>
        </w:rPr>
        <w:t xml:space="preserve">  The hanging wall hook </w:t>
      </w:r>
    </w:p>
    <w:p>
      <w:pPr>
        <w:pStyle w:val="8"/>
        <w:numPr>
          <w:ilvl w:val="0"/>
          <w:numId w:val="2"/>
        </w:numPr>
        <w:ind w:firstLineChars="0"/>
        <w:rPr>
          <w:rFonts w:hint="eastAsia"/>
        </w:rPr>
      </w:pPr>
      <w:r>
        <w:rPr>
          <w:rFonts w:hint="eastAsia"/>
        </w:rPr>
        <w:t xml:space="preserve">  LAN port </w:t>
      </w:r>
    </w:p>
    <w:p>
      <w:pPr>
        <w:pStyle w:val="8"/>
        <w:numPr>
          <w:ilvl w:val="0"/>
          <w:numId w:val="2"/>
        </w:numPr>
        <w:ind w:firstLineChars="0"/>
        <w:rPr>
          <w:rFonts w:hint="eastAsia"/>
        </w:rPr>
      </w:pPr>
      <w:r>
        <w:rPr>
          <w:rFonts w:hint="eastAsia"/>
        </w:rPr>
        <w:t xml:space="preserve">  USB charging </w:t>
      </w:r>
      <w:r>
        <w:rPr>
          <w:rFonts w:hint="eastAsia" w:ascii="TimesNewRomanPSMT" w:hAnsi="TimesNewRomanPSMT" w:cs="TimesNewRomanPSMT"/>
          <w:kern w:val="0"/>
          <w:sz w:val="20"/>
          <w:szCs w:val="20"/>
        </w:rPr>
        <w:t>port</w:t>
      </w:r>
    </w:p>
    <w:p>
      <w:pPr>
        <w:widowControl/>
        <w:jc w:val="left"/>
        <w:rPr>
          <w:rFonts w:hint="eastAsia"/>
          <w:b/>
        </w:rPr>
      </w:pPr>
    </w:p>
    <w:p>
      <w:pPr>
        <w:widowControl/>
        <w:jc w:val="left"/>
        <w:rPr>
          <w:rFonts w:hint="eastAsia"/>
          <w:b/>
        </w:rPr>
      </w:pPr>
    </w:p>
    <w:p>
      <w:pPr>
        <w:widowControl/>
        <w:jc w:val="left"/>
        <w:rPr>
          <w:rFonts w:hint="default" w:eastAsia="宋体"/>
          <w:b/>
          <w:sz w:val="24"/>
          <w:szCs w:val="24"/>
          <w:lang w:val="en-US" w:eastAsia="zh-CN"/>
        </w:rPr>
      </w:pPr>
      <w:r>
        <w:rPr>
          <w:rFonts w:hint="eastAsia"/>
          <w:b/>
          <w:sz w:val="24"/>
          <w:szCs w:val="24"/>
        </w:rPr>
        <w:t xml:space="preserve">2.2.1.3 </w:t>
      </w:r>
      <w:r>
        <w:rPr>
          <w:rFonts w:ascii="Arial" w:hAnsi="Arial" w:cs="Arial"/>
          <w:b/>
          <w:bCs/>
          <w:kern w:val="0"/>
          <w:sz w:val="18"/>
          <w:szCs w:val="18"/>
        </w:rPr>
        <w:t xml:space="preserve">Display </w:t>
      </w:r>
      <w:r>
        <w:rPr>
          <w:rFonts w:hint="eastAsia" w:ascii="Arial" w:hAnsi="Arial" w:cs="Arial"/>
          <w:b/>
          <w:bCs/>
          <w:kern w:val="0"/>
          <w:sz w:val="18"/>
          <w:szCs w:val="18"/>
          <w:lang w:val="en-US" w:eastAsia="zh-CN"/>
        </w:rPr>
        <w:t>icons</w:t>
      </w:r>
    </w:p>
    <w:p>
      <w:pPr>
        <w:widowControl/>
        <w:jc w:val="left"/>
        <w:rPr>
          <w:rFonts w:hint="eastAsia"/>
          <w:b/>
        </w:rPr>
      </w:pPr>
    </w:p>
    <w:p>
      <w:pPr>
        <w:widowControl/>
        <w:jc w:val="left"/>
        <w:rPr>
          <w:rFonts w:hint="eastAsia" w:eastAsia="宋体"/>
          <w:b/>
          <w:lang w:eastAsia="zh-CN"/>
        </w:rPr>
      </w:pPr>
      <w:r>
        <w:rPr>
          <w:rFonts w:hint="eastAsia" w:eastAsia="宋体"/>
          <w:b/>
          <w:lang w:eastAsia="zh-CN"/>
        </w:rPr>
        <w:drawing>
          <wp:inline distT="0" distB="0" distL="114300" distR="114300">
            <wp:extent cx="5270500" cy="1774190"/>
            <wp:effectExtent l="0" t="0" r="2540" b="8890"/>
            <wp:docPr id="23" name="图片 2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无标题"/>
                    <pic:cNvPicPr>
                      <a:picLocks noChangeAspect="1"/>
                    </pic:cNvPicPr>
                  </pic:nvPicPr>
                  <pic:blipFill>
                    <a:blip r:embed="rId14"/>
                    <a:stretch>
                      <a:fillRect/>
                    </a:stretch>
                  </pic:blipFill>
                  <pic:spPr>
                    <a:xfrm>
                      <a:off x="0" y="0"/>
                      <a:ext cx="5270500" cy="1774190"/>
                    </a:xfrm>
                    <a:prstGeom prst="rect">
                      <a:avLst/>
                    </a:prstGeom>
                  </pic:spPr>
                </pic:pic>
              </a:graphicData>
            </a:graphic>
          </wp:inline>
        </w:drawing>
      </w:r>
    </w:p>
    <w:p>
      <w:pPr>
        <w:widowControl/>
        <w:jc w:val="left"/>
        <w:rPr>
          <w:rFonts w:hint="eastAsia"/>
          <w:b/>
        </w:rPr>
      </w:pPr>
    </w:p>
    <w:p>
      <w:pPr>
        <w:widowControl/>
        <w:jc w:val="left"/>
        <w:rPr>
          <w:rFonts w:hint="eastAsia"/>
          <w:b/>
        </w:rPr>
      </w:pPr>
      <w:r>
        <w:rPr>
          <w:b/>
        </w:rPr>
        <w:br w:type="page"/>
      </w:r>
    </w:p>
    <w:p>
      <w:pPr>
        <w:widowControl/>
        <w:jc w:val="left"/>
        <w:rPr>
          <w:rFonts w:hint="eastAsia"/>
          <w:b/>
          <w:sz w:val="24"/>
          <w:szCs w:val="24"/>
        </w:rPr>
      </w:pPr>
      <w:r>
        <w:rPr>
          <w:rFonts w:hint="eastAsia"/>
          <w:b/>
          <w:sz w:val="24"/>
          <w:szCs w:val="24"/>
        </w:rPr>
        <w:t>2.2.2 menu tree</w:t>
      </w:r>
    </w:p>
    <w:p>
      <w:pPr>
        <w:widowControl/>
        <w:jc w:val="left"/>
        <w:rPr>
          <w:rFonts w:hint="eastAsia"/>
          <w:b/>
          <w:sz w:val="24"/>
          <w:szCs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widowControl/>
              <w:jc w:val="left"/>
              <w:rPr>
                <w:b/>
              </w:rPr>
            </w:pPr>
            <w:r>
              <w:rPr>
                <w:rFonts w:hint="eastAsia"/>
                <w:b/>
                <w:lang w:val="en-US" w:eastAsia="zh-CN"/>
              </w:rPr>
              <w:t>Messages</w:t>
            </w:r>
          </w:p>
        </w:tc>
        <w:tc>
          <w:tcPr>
            <w:tcW w:w="2841" w:type="dxa"/>
            <w:noWrap w:val="0"/>
            <w:vAlign w:val="top"/>
          </w:tcPr>
          <w:p>
            <w:pPr>
              <w:widowControl/>
              <w:jc w:val="left"/>
              <w:rPr>
                <w:b/>
              </w:rPr>
            </w:pPr>
            <w:r>
              <w:rPr>
                <w:rFonts w:hint="eastAsia"/>
                <w:b/>
                <w:lang w:val="en-US" w:eastAsia="zh-CN"/>
              </w:rPr>
              <w:t>Contacts</w:t>
            </w:r>
          </w:p>
        </w:tc>
        <w:tc>
          <w:tcPr>
            <w:tcW w:w="2841" w:type="dxa"/>
            <w:noWrap w:val="0"/>
            <w:vAlign w:val="top"/>
          </w:tcPr>
          <w:p>
            <w:pPr>
              <w:widowControl/>
              <w:jc w:val="left"/>
              <w:rPr>
                <w:b/>
              </w:rPr>
            </w:pPr>
            <w:r>
              <w:rPr>
                <w:rFonts w:hint="eastAsia"/>
                <w:b/>
                <w:lang w:val="en-US" w:eastAsia="zh-CN"/>
              </w:rPr>
              <w:t>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2840" w:type="dxa"/>
            <w:noWrap w:val="0"/>
            <w:vAlign w:val="top"/>
          </w:tcPr>
          <w:p>
            <w:pPr>
              <w:widowControl/>
              <w:jc w:val="left"/>
              <w:rPr>
                <w:rFonts w:hint="eastAsia"/>
                <w:b/>
                <w:lang w:val="en-US" w:eastAsia="zh-CN"/>
              </w:rPr>
            </w:pPr>
            <w:r>
              <w:rPr>
                <w:rFonts w:hint="eastAsia"/>
                <w:b/>
                <w:lang w:val="en-US" w:eastAsia="zh-CN"/>
              </w:rPr>
              <w:t>New message</w:t>
            </w:r>
          </w:p>
          <w:p>
            <w:pPr>
              <w:widowControl/>
              <w:jc w:val="left"/>
              <w:rPr>
                <w:rFonts w:hint="eastAsia"/>
                <w:b/>
                <w:lang w:val="en-US" w:eastAsia="zh-CN"/>
              </w:rPr>
            </w:pPr>
            <w:r>
              <w:rPr>
                <w:rFonts w:hint="eastAsia"/>
                <w:b/>
                <w:lang w:val="en-US" w:eastAsia="zh-CN"/>
              </w:rPr>
              <w:t>Inbox</w:t>
            </w:r>
          </w:p>
          <w:p>
            <w:pPr>
              <w:widowControl/>
              <w:jc w:val="left"/>
              <w:rPr>
                <w:rFonts w:hint="default" w:eastAsia="宋体"/>
                <w:b/>
                <w:lang w:val="en-US" w:eastAsia="zh-CN"/>
              </w:rPr>
            </w:pPr>
            <w:r>
              <w:rPr>
                <w:rFonts w:hint="eastAsia"/>
                <w:b/>
                <w:lang w:val="en-US" w:eastAsia="zh-CN"/>
              </w:rPr>
              <w:t>Outbox</w:t>
            </w:r>
          </w:p>
          <w:p>
            <w:pPr>
              <w:widowControl/>
              <w:jc w:val="left"/>
              <w:rPr>
                <w:rFonts w:hint="default" w:eastAsia="宋体"/>
                <w:b/>
                <w:lang w:val="en-US" w:eastAsia="zh-CN"/>
              </w:rPr>
            </w:pPr>
            <w:r>
              <w:rPr>
                <w:rFonts w:hint="eastAsia"/>
                <w:b/>
                <w:lang w:val="en-US" w:eastAsia="zh-CN"/>
              </w:rPr>
              <w:t>Draftbox</w:t>
            </w:r>
          </w:p>
          <w:p>
            <w:pPr>
              <w:widowControl/>
              <w:jc w:val="left"/>
              <w:rPr>
                <w:rFonts w:hint="default" w:eastAsia="宋体"/>
                <w:b/>
                <w:lang w:val="en-US" w:eastAsia="zh-CN"/>
              </w:rPr>
            </w:pPr>
            <w:r>
              <w:rPr>
                <w:rFonts w:hint="eastAsia"/>
                <w:b/>
                <w:lang w:val="en-US" w:eastAsia="zh-CN"/>
              </w:rPr>
              <w:t>Sentbox</w:t>
            </w:r>
          </w:p>
          <w:p>
            <w:pPr>
              <w:widowControl/>
              <w:jc w:val="left"/>
              <w:rPr>
                <w:rFonts w:hint="default" w:eastAsia="宋体"/>
                <w:b/>
                <w:lang w:val="en-US" w:eastAsia="zh-CN"/>
              </w:rPr>
            </w:pPr>
            <w:r>
              <w:rPr>
                <w:rFonts w:hint="eastAsia"/>
                <w:b/>
                <w:lang w:val="en-US" w:eastAsia="zh-CN"/>
              </w:rPr>
              <w:t>Settings</w:t>
            </w:r>
          </w:p>
          <w:p>
            <w:pPr>
              <w:widowControl/>
              <w:jc w:val="left"/>
              <w:rPr>
                <w:rFonts w:hint="eastAsia"/>
                <w:b/>
              </w:rPr>
            </w:pPr>
            <w:r>
              <w:rPr>
                <w:rFonts w:hint="eastAsia"/>
                <w:b/>
                <w:lang w:val="en-US" w:eastAsia="zh-CN"/>
              </w:rPr>
              <w:t>Memory info</w:t>
            </w:r>
          </w:p>
        </w:tc>
        <w:tc>
          <w:tcPr>
            <w:tcW w:w="2841" w:type="dxa"/>
            <w:noWrap w:val="0"/>
            <w:vAlign w:val="top"/>
          </w:tcPr>
          <w:p>
            <w:pPr>
              <w:widowControl/>
              <w:jc w:val="left"/>
              <w:rPr>
                <w:rFonts w:hint="default" w:eastAsia="宋体"/>
                <w:b/>
                <w:lang w:val="en-US" w:eastAsia="zh-CN"/>
              </w:rPr>
            </w:pPr>
            <w:r>
              <w:rPr>
                <w:rFonts w:hint="eastAsia"/>
                <w:b/>
                <w:lang w:val="en-US" w:eastAsia="zh-CN"/>
              </w:rPr>
              <w:t>New</w:t>
            </w:r>
          </w:p>
          <w:p>
            <w:pPr>
              <w:widowControl/>
              <w:jc w:val="left"/>
              <w:rPr>
                <w:rFonts w:hint="default" w:eastAsia="宋体"/>
                <w:b/>
                <w:lang w:val="en-US" w:eastAsia="zh-CN"/>
              </w:rPr>
            </w:pPr>
            <w:r>
              <w:rPr>
                <w:rFonts w:hint="eastAsia"/>
                <w:b/>
                <w:lang w:val="en-US" w:eastAsia="zh-CN"/>
              </w:rPr>
              <w:t>View</w:t>
            </w:r>
          </w:p>
          <w:p>
            <w:pPr>
              <w:widowControl/>
              <w:jc w:val="left"/>
              <w:rPr>
                <w:rFonts w:hint="default" w:eastAsia="宋体"/>
                <w:b/>
                <w:lang w:val="en-US" w:eastAsia="zh-CN"/>
              </w:rPr>
            </w:pPr>
            <w:r>
              <w:rPr>
                <w:rFonts w:hint="eastAsia"/>
                <w:b/>
                <w:lang w:val="en-US" w:eastAsia="zh-CN"/>
              </w:rPr>
              <w:t>Edit</w:t>
            </w:r>
          </w:p>
          <w:p>
            <w:pPr>
              <w:widowControl/>
              <w:jc w:val="left"/>
              <w:rPr>
                <w:rFonts w:hint="default" w:eastAsia="宋体"/>
                <w:b/>
                <w:lang w:val="en-US" w:eastAsia="zh-CN"/>
              </w:rPr>
            </w:pPr>
            <w:r>
              <w:rPr>
                <w:rFonts w:hint="eastAsia"/>
                <w:b/>
                <w:lang w:val="en-US" w:eastAsia="zh-CN"/>
              </w:rPr>
              <w:t>Call</w:t>
            </w:r>
          </w:p>
          <w:p>
            <w:pPr>
              <w:widowControl/>
              <w:jc w:val="left"/>
              <w:rPr>
                <w:rFonts w:hint="default" w:eastAsia="宋体"/>
                <w:b/>
                <w:lang w:val="en-US" w:eastAsia="zh-CN"/>
              </w:rPr>
            </w:pPr>
            <w:r>
              <w:rPr>
                <w:rFonts w:hint="eastAsia"/>
                <w:b/>
                <w:lang w:val="en-US" w:eastAsia="zh-CN"/>
              </w:rPr>
              <w:t>Send Message</w:t>
            </w:r>
          </w:p>
          <w:p>
            <w:pPr>
              <w:widowControl/>
              <w:jc w:val="left"/>
              <w:rPr>
                <w:rFonts w:hint="default" w:eastAsia="宋体"/>
                <w:b/>
                <w:lang w:val="en-US" w:eastAsia="zh-CN"/>
              </w:rPr>
            </w:pPr>
            <w:r>
              <w:rPr>
                <w:rFonts w:hint="eastAsia"/>
                <w:b/>
                <w:lang w:val="en-US" w:eastAsia="zh-CN"/>
              </w:rPr>
              <w:t>Send SMS VCard</w:t>
            </w:r>
          </w:p>
          <w:p>
            <w:pPr>
              <w:widowControl/>
              <w:jc w:val="left"/>
              <w:rPr>
                <w:rFonts w:hint="default" w:eastAsia="宋体"/>
                <w:b/>
                <w:lang w:val="en-US" w:eastAsia="zh-CN"/>
              </w:rPr>
            </w:pPr>
            <w:r>
              <w:rPr>
                <w:rFonts w:hint="eastAsia"/>
                <w:b/>
                <w:lang w:val="en-US" w:eastAsia="zh-CN"/>
              </w:rPr>
              <w:t>Delete</w:t>
            </w:r>
          </w:p>
          <w:p>
            <w:pPr>
              <w:widowControl/>
              <w:jc w:val="left"/>
              <w:rPr>
                <w:rFonts w:hint="default" w:eastAsia="宋体"/>
                <w:b/>
                <w:lang w:val="en-US" w:eastAsia="zh-CN"/>
              </w:rPr>
            </w:pPr>
            <w:r>
              <w:rPr>
                <w:rFonts w:hint="eastAsia"/>
                <w:b/>
                <w:lang w:val="en-US" w:eastAsia="zh-CN"/>
              </w:rPr>
              <w:t>Mark</w:t>
            </w:r>
          </w:p>
          <w:p>
            <w:pPr>
              <w:widowControl/>
              <w:jc w:val="left"/>
              <w:rPr>
                <w:rFonts w:hint="default" w:eastAsia="宋体"/>
                <w:b/>
                <w:lang w:val="en-US" w:eastAsia="zh-CN"/>
              </w:rPr>
            </w:pPr>
            <w:r>
              <w:rPr>
                <w:rFonts w:hint="eastAsia"/>
                <w:b/>
                <w:lang w:val="en-US" w:eastAsia="zh-CN"/>
              </w:rPr>
              <w:t>Copy to USIM</w:t>
            </w:r>
          </w:p>
          <w:p>
            <w:pPr>
              <w:widowControl/>
              <w:jc w:val="left"/>
              <w:rPr>
                <w:rFonts w:hint="default" w:eastAsia="宋体"/>
                <w:b/>
                <w:lang w:val="en-US" w:eastAsia="zh-CN"/>
              </w:rPr>
            </w:pPr>
            <w:r>
              <w:rPr>
                <w:rFonts w:hint="eastAsia"/>
                <w:b/>
                <w:lang w:val="en-US" w:eastAsia="zh-CN"/>
              </w:rPr>
              <w:t>Move to USIM</w:t>
            </w:r>
          </w:p>
          <w:p>
            <w:pPr>
              <w:widowControl/>
              <w:jc w:val="left"/>
              <w:rPr>
                <w:rFonts w:hint="eastAsia"/>
                <w:b/>
                <w:lang w:val="en-US" w:eastAsia="zh-CN"/>
              </w:rPr>
            </w:pPr>
            <w:r>
              <w:rPr>
                <w:rFonts w:hint="eastAsia"/>
                <w:b/>
                <w:lang w:val="en-US" w:eastAsia="zh-CN"/>
              </w:rPr>
              <w:t>Add/Remove Black list</w:t>
            </w:r>
          </w:p>
          <w:p>
            <w:pPr>
              <w:widowControl/>
              <w:jc w:val="left"/>
              <w:rPr>
                <w:rFonts w:hint="default"/>
                <w:b/>
                <w:lang w:val="en-US" w:eastAsia="zh-CN"/>
              </w:rPr>
            </w:pPr>
            <w:r>
              <w:rPr>
                <w:rFonts w:hint="eastAsia"/>
                <w:b/>
                <w:lang w:val="en-US" w:eastAsia="zh-CN"/>
              </w:rPr>
              <w:t>Add/Remove White list</w:t>
            </w:r>
          </w:p>
          <w:p>
            <w:pPr>
              <w:widowControl/>
              <w:jc w:val="left"/>
              <w:rPr>
                <w:rFonts w:hint="eastAsia"/>
                <w:b/>
                <w:lang w:val="en-US" w:eastAsia="zh-CN"/>
              </w:rPr>
            </w:pPr>
            <w:r>
              <w:rPr>
                <w:rFonts w:hint="eastAsia"/>
                <w:b/>
                <w:lang w:val="en-US" w:eastAsia="zh-CN"/>
              </w:rPr>
              <w:t>Memory in use</w:t>
            </w:r>
          </w:p>
          <w:p>
            <w:pPr>
              <w:widowControl/>
              <w:jc w:val="left"/>
              <w:rPr>
                <w:rFonts w:hint="default" w:eastAsia="宋体"/>
                <w:b/>
                <w:lang w:val="en-US" w:eastAsia="zh-CN"/>
              </w:rPr>
            </w:pPr>
            <w:r>
              <w:rPr>
                <w:rFonts w:hint="eastAsia"/>
                <w:b/>
                <w:lang w:val="en-US" w:eastAsia="zh-CN"/>
              </w:rPr>
              <w:t>Capability</w:t>
            </w:r>
          </w:p>
          <w:p>
            <w:pPr>
              <w:widowControl/>
              <w:jc w:val="left"/>
              <w:rPr>
                <w:b/>
              </w:rPr>
            </w:pPr>
            <w:r>
              <w:rPr>
                <w:rFonts w:hint="eastAsia"/>
                <w:b/>
                <w:lang w:val="en-US" w:eastAsia="zh-CN"/>
              </w:rPr>
              <w:t>Speed dial</w:t>
            </w:r>
          </w:p>
        </w:tc>
        <w:tc>
          <w:tcPr>
            <w:tcW w:w="2841" w:type="dxa"/>
            <w:noWrap w:val="0"/>
            <w:vAlign w:val="top"/>
          </w:tcPr>
          <w:p>
            <w:pPr>
              <w:widowControl/>
              <w:jc w:val="left"/>
              <w:rPr>
                <w:rFonts w:hint="eastAsia"/>
                <w:b/>
                <w:lang w:val="en-US" w:eastAsia="zh-CN"/>
              </w:rPr>
            </w:pPr>
            <w:r>
              <w:rPr>
                <w:rFonts w:hint="eastAsia"/>
                <w:b/>
                <w:lang w:val="en-US" w:eastAsia="zh-CN"/>
              </w:rPr>
              <w:t>All</w:t>
            </w:r>
          </w:p>
          <w:p>
            <w:pPr>
              <w:widowControl/>
              <w:jc w:val="left"/>
              <w:rPr>
                <w:rFonts w:hint="default" w:eastAsia="宋体"/>
                <w:b/>
                <w:lang w:val="en-US" w:eastAsia="zh-CN"/>
              </w:rPr>
            </w:pPr>
            <w:r>
              <w:rPr>
                <w:rFonts w:hint="eastAsia"/>
                <w:b/>
                <w:lang w:val="en-US" w:eastAsia="zh-CN"/>
              </w:rPr>
              <w:t>Missed</w:t>
            </w:r>
          </w:p>
          <w:p>
            <w:pPr>
              <w:widowControl/>
              <w:jc w:val="left"/>
              <w:rPr>
                <w:rFonts w:hint="default" w:eastAsia="宋体"/>
                <w:b/>
                <w:lang w:val="en-US" w:eastAsia="zh-CN"/>
              </w:rPr>
            </w:pPr>
            <w:r>
              <w:rPr>
                <w:rFonts w:hint="eastAsia"/>
                <w:b/>
                <w:lang w:val="en-US" w:eastAsia="zh-CN"/>
              </w:rPr>
              <w:t>Dialed</w:t>
            </w:r>
          </w:p>
          <w:p>
            <w:pPr>
              <w:widowControl/>
              <w:rPr>
                <w:b/>
              </w:rPr>
            </w:pPr>
            <w:r>
              <w:rPr>
                <w:rFonts w:hint="eastAsia"/>
                <w:b/>
                <w:lang w:val="en-US" w:eastAsia="zh-CN"/>
              </w:rPr>
              <w:t>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widowControl/>
              <w:jc w:val="left"/>
              <w:rPr>
                <w:b/>
              </w:rPr>
            </w:pPr>
            <w:r>
              <w:rPr>
                <w:rFonts w:hint="eastAsia"/>
                <w:b/>
                <w:lang w:val="en-US" w:eastAsia="zh-CN"/>
              </w:rPr>
              <w:t>Tools</w:t>
            </w:r>
          </w:p>
        </w:tc>
        <w:tc>
          <w:tcPr>
            <w:tcW w:w="2841" w:type="dxa"/>
            <w:noWrap w:val="0"/>
            <w:vAlign w:val="top"/>
          </w:tcPr>
          <w:p>
            <w:pPr>
              <w:widowControl/>
              <w:jc w:val="left"/>
              <w:rPr>
                <w:b/>
              </w:rPr>
            </w:pPr>
            <w:r>
              <w:rPr>
                <w:rFonts w:hint="eastAsia"/>
                <w:b/>
                <w:lang w:val="en-US" w:eastAsia="zh-CN"/>
              </w:rPr>
              <w:t>Settings</w:t>
            </w:r>
          </w:p>
        </w:tc>
        <w:tc>
          <w:tcPr>
            <w:tcW w:w="2841" w:type="dxa"/>
            <w:noWrap w:val="0"/>
            <w:vAlign w:val="top"/>
          </w:tcPr>
          <w:p>
            <w:pPr>
              <w:widowControl/>
              <w:jc w:val="left"/>
              <w:rPr>
                <w:b/>
              </w:rPr>
            </w:pPr>
            <w:r>
              <w:rPr>
                <w:rFonts w:hint="eastAsia"/>
                <w:b/>
              </w:rPr>
              <w:t>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widowControl/>
              <w:jc w:val="left"/>
              <w:rPr>
                <w:rFonts w:hint="default" w:eastAsia="宋体"/>
                <w:b/>
                <w:lang w:val="en-US" w:eastAsia="zh-CN"/>
              </w:rPr>
            </w:pPr>
            <w:r>
              <w:rPr>
                <w:rFonts w:hint="eastAsia"/>
                <w:b/>
                <w:lang w:val="en-US" w:eastAsia="zh-CN"/>
              </w:rPr>
              <w:t>Calendar</w:t>
            </w:r>
          </w:p>
          <w:p>
            <w:pPr>
              <w:widowControl/>
              <w:jc w:val="left"/>
              <w:rPr>
                <w:rFonts w:hint="default" w:eastAsia="宋体"/>
                <w:b/>
                <w:lang w:val="en-US" w:eastAsia="zh-CN"/>
              </w:rPr>
            </w:pPr>
            <w:r>
              <w:rPr>
                <w:rFonts w:hint="eastAsia"/>
                <w:b/>
                <w:lang w:val="en-US" w:eastAsia="zh-CN"/>
              </w:rPr>
              <w:t>Alarm</w:t>
            </w:r>
          </w:p>
          <w:p>
            <w:pPr>
              <w:widowControl/>
              <w:jc w:val="left"/>
              <w:rPr>
                <w:rFonts w:hint="default" w:eastAsia="宋体"/>
                <w:b/>
                <w:lang w:val="en-US" w:eastAsia="zh-CN"/>
              </w:rPr>
            </w:pPr>
            <w:r>
              <w:rPr>
                <w:rFonts w:hint="eastAsia"/>
                <w:b/>
                <w:lang w:val="en-US" w:eastAsia="zh-CN"/>
              </w:rPr>
              <w:t>Calculator</w:t>
            </w:r>
          </w:p>
          <w:p>
            <w:pPr>
              <w:widowControl/>
              <w:jc w:val="left"/>
              <w:rPr>
                <w:rFonts w:hint="eastAsia"/>
                <w:b/>
                <w:lang w:val="en-US" w:eastAsia="zh-CN"/>
              </w:rPr>
            </w:pPr>
            <w:r>
              <w:rPr>
                <w:rFonts w:hint="eastAsia"/>
                <w:b/>
                <w:lang w:val="en-US" w:eastAsia="zh-CN"/>
              </w:rPr>
              <w:t>STK</w:t>
            </w:r>
          </w:p>
          <w:p>
            <w:pPr>
              <w:widowControl/>
              <w:jc w:val="left"/>
              <w:rPr>
                <w:b/>
              </w:rPr>
            </w:pPr>
            <w:r>
              <w:rPr>
                <w:rFonts w:hint="eastAsia"/>
                <w:b/>
                <w:lang w:val="en-US" w:eastAsia="zh-CN"/>
              </w:rPr>
              <w:t>Weather</w:t>
            </w:r>
          </w:p>
        </w:tc>
        <w:tc>
          <w:tcPr>
            <w:tcW w:w="2841" w:type="dxa"/>
            <w:noWrap w:val="0"/>
            <w:vAlign w:val="top"/>
          </w:tcPr>
          <w:p>
            <w:pPr>
              <w:widowControl/>
              <w:tabs>
                <w:tab w:val="left" w:pos="1353"/>
              </w:tabs>
              <w:jc w:val="left"/>
              <w:rPr>
                <w:rFonts w:hint="eastAsia"/>
                <w:b/>
                <w:lang w:val="en-US" w:eastAsia="zh-CN"/>
              </w:rPr>
            </w:pPr>
            <w:r>
              <w:rPr>
                <w:rFonts w:hint="eastAsia"/>
                <w:b/>
                <w:lang w:val="en-US" w:eastAsia="zh-CN"/>
              </w:rPr>
              <w:t>Sound Settings</w:t>
            </w:r>
          </w:p>
          <w:p>
            <w:pPr>
              <w:widowControl/>
              <w:tabs>
                <w:tab w:val="left" w:pos="1353"/>
              </w:tabs>
              <w:jc w:val="left"/>
              <w:rPr>
                <w:rFonts w:hint="eastAsia"/>
                <w:b/>
              </w:rPr>
            </w:pPr>
            <w:r>
              <w:rPr>
                <w:rFonts w:hint="eastAsia"/>
                <w:b/>
                <w:lang w:val="en-US" w:eastAsia="zh-CN"/>
              </w:rPr>
              <w:t>Display</w:t>
            </w:r>
            <w:r>
              <w:rPr>
                <w:b/>
              </w:rPr>
              <w:tab/>
            </w:r>
          </w:p>
          <w:p>
            <w:pPr>
              <w:widowControl/>
              <w:jc w:val="left"/>
              <w:rPr>
                <w:rFonts w:hint="default" w:eastAsia="宋体"/>
                <w:b/>
                <w:lang w:val="en-US" w:eastAsia="zh-CN"/>
              </w:rPr>
            </w:pPr>
            <w:r>
              <w:rPr>
                <w:rFonts w:hint="eastAsia"/>
                <w:b/>
                <w:lang w:val="en-US" w:eastAsia="zh-CN"/>
              </w:rPr>
              <w:t>Phone Settings</w:t>
            </w:r>
          </w:p>
          <w:p>
            <w:pPr>
              <w:widowControl/>
              <w:jc w:val="left"/>
              <w:rPr>
                <w:rFonts w:hint="default" w:eastAsia="宋体"/>
                <w:b/>
                <w:lang w:val="en-US" w:eastAsia="zh-CN"/>
              </w:rPr>
            </w:pPr>
            <w:r>
              <w:rPr>
                <w:rFonts w:hint="eastAsia"/>
                <w:b/>
                <w:lang w:val="en-US" w:eastAsia="zh-CN"/>
              </w:rPr>
              <w:t>Call Settings</w:t>
            </w:r>
          </w:p>
          <w:p>
            <w:pPr>
              <w:widowControl/>
              <w:jc w:val="left"/>
              <w:rPr>
                <w:rFonts w:hint="default" w:eastAsia="宋体"/>
                <w:b/>
                <w:lang w:val="en-US" w:eastAsia="zh-CN"/>
              </w:rPr>
            </w:pPr>
            <w:r>
              <w:rPr>
                <w:rFonts w:hint="eastAsia"/>
                <w:b/>
                <w:lang w:val="en-US" w:eastAsia="zh-CN"/>
              </w:rPr>
              <w:t>Network Settings</w:t>
            </w:r>
          </w:p>
          <w:p>
            <w:pPr>
              <w:widowControl/>
              <w:jc w:val="left"/>
              <w:rPr>
                <w:rFonts w:hint="default" w:eastAsia="宋体"/>
                <w:b/>
                <w:lang w:val="en-US" w:eastAsia="zh-CN"/>
              </w:rPr>
            </w:pPr>
            <w:r>
              <w:rPr>
                <w:rFonts w:hint="eastAsia"/>
                <w:b/>
                <w:lang w:val="en-US" w:eastAsia="zh-CN"/>
              </w:rPr>
              <w:t>Security Settings</w:t>
            </w:r>
          </w:p>
          <w:p>
            <w:pPr>
              <w:widowControl/>
              <w:jc w:val="left"/>
              <w:rPr>
                <w:rFonts w:hint="default" w:eastAsia="宋体"/>
                <w:b/>
                <w:lang w:val="en-US" w:eastAsia="zh-CN"/>
              </w:rPr>
            </w:pPr>
            <w:r>
              <w:rPr>
                <w:rFonts w:hint="eastAsia"/>
                <w:b/>
                <w:lang w:val="en-US" w:eastAsia="zh-CN"/>
              </w:rPr>
              <w:t>Factory Reset</w:t>
            </w:r>
          </w:p>
          <w:p>
            <w:pPr>
              <w:widowControl/>
              <w:jc w:val="left"/>
              <w:rPr>
                <w:b/>
              </w:rPr>
            </w:pPr>
          </w:p>
        </w:tc>
        <w:tc>
          <w:tcPr>
            <w:tcW w:w="2841" w:type="dxa"/>
            <w:noWrap w:val="0"/>
            <w:vAlign w:val="top"/>
          </w:tcPr>
          <w:p>
            <w:pPr>
              <w:widowControl/>
              <w:jc w:val="left"/>
              <w:rPr>
                <w:rFonts w:hint="default" w:eastAsia="宋体"/>
                <w:b/>
                <w:lang w:val="en-US" w:eastAsia="zh-CN"/>
              </w:rPr>
            </w:pPr>
            <w:r>
              <w:rPr>
                <w:rFonts w:hint="eastAsia"/>
                <w:b/>
              </w:rPr>
              <w:t>Wi-Fi</w:t>
            </w:r>
            <w:r>
              <w:rPr>
                <w:rFonts w:hint="eastAsia"/>
                <w:b/>
                <w:lang w:val="en-US" w:eastAsia="zh-CN"/>
              </w:rPr>
              <w:t xml:space="preserve"> Switch</w:t>
            </w:r>
          </w:p>
          <w:p>
            <w:pPr>
              <w:widowControl/>
              <w:jc w:val="left"/>
              <w:rPr>
                <w:rFonts w:hint="default" w:eastAsia="宋体"/>
                <w:b/>
                <w:lang w:val="en-US" w:eastAsia="zh-CN"/>
              </w:rPr>
            </w:pPr>
            <w:r>
              <w:rPr>
                <w:rFonts w:hint="eastAsia"/>
                <w:b/>
              </w:rPr>
              <w:t>Wi-Fi</w:t>
            </w:r>
            <w:r>
              <w:rPr>
                <w:rFonts w:hint="eastAsia"/>
                <w:b/>
                <w:lang w:val="en-US" w:eastAsia="zh-CN"/>
              </w:rPr>
              <w:t xml:space="preserve"> Config</w:t>
            </w:r>
          </w:p>
          <w:p>
            <w:pPr>
              <w:widowControl/>
              <w:jc w:val="left"/>
              <w:rPr>
                <w:b/>
              </w:rPr>
            </w:pPr>
            <w:r>
              <w:rPr>
                <w:rFonts w:hint="eastAsia"/>
                <w:b/>
                <w:lang w:val="en-US" w:eastAsia="zh-CN"/>
              </w:rPr>
              <w:t>Device List</w:t>
            </w:r>
          </w:p>
        </w:tc>
      </w:tr>
    </w:tbl>
    <w:p>
      <w:pPr>
        <w:widowControl/>
        <w:jc w:val="left"/>
        <w:rPr>
          <w:rFonts w:hint="eastAsia"/>
          <w:b/>
        </w:rPr>
      </w:pPr>
      <w:r>
        <w:rPr>
          <w:b/>
        </w:rPr>
        <w:br w:type="page"/>
      </w:r>
    </w:p>
    <w:p>
      <w:pPr>
        <w:widowControl/>
        <w:jc w:val="left"/>
        <w:rPr>
          <w:rFonts w:hint="eastAsia"/>
          <w:b/>
        </w:rPr>
      </w:pPr>
    </w:p>
    <w:p>
      <w:pPr>
        <w:widowControl/>
        <w:jc w:val="left"/>
        <w:rPr>
          <w:rFonts w:hint="eastAsia"/>
          <w:b/>
        </w:rPr>
      </w:pPr>
    </w:p>
    <w:p>
      <w:pPr>
        <w:widowControl/>
        <w:jc w:val="left"/>
        <w:rPr>
          <w:rFonts w:hint="eastAsia"/>
          <w:b/>
          <w:sz w:val="24"/>
          <w:szCs w:val="24"/>
        </w:rPr>
      </w:pPr>
      <w:r>
        <w:rPr>
          <w:rFonts w:hint="eastAsia"/>
          <w:b/>
          <w:sz w:val="24"/>
          <w:szCs w:val="24"/>
        </w:rPr>
        <w:t>3. Safety information</w:t>
      </w:r>
    </w:p>
    <w:p>
      <w:pPr>
        <w:widowControl/>
        <w:jc w:val="left"/>
        <w:rPr>
          <w:rFonts w:hint="eastAsia"/>
        </w:rPr>
      </w:pPr>
      <w:r>
        <w:rPr>
          <w:rFonts w:hint="eastAsia"/>
        </w:rPr>
        <w:t>Before using and operating the equipment, please read and follow the following precautions to ensure the best performance of the equipment and avoid dangerous or illegal situations.</w:t>
      </w:r>
    </w:p>
    <w:p>
      <w:pPr>
        <w:widowControl/>
        <w:jc w:val="left"/>
        <w:rPr>
          <w:rFonts w:hint="eastAsia"/>
        </w:rPr>
      </w:pPr>
    </w:p>
    <w:p>
      <w:pPr>
        <w:widowControl/>
        <w:jc w:val="left"/>
        <w:rPr>
          <w:rFonts w:hint="eastAsia"/>
          <w:b/>
        </w:rPr>
      </w:pPr>
      <w:r>
        <w:rPr>
          <w:rFonts w:hint="eastAsia"/>
          <w:b/>
        </w:rPr>
        <w:t>Electronic equipment</w:t>
      </w:r>
    </w:p>
    <w:p>
      <w:pPr>
        <w:widowControl/>
        <w:numPr>
          <w:ilvl w:val="0"/>
          <w:numId w:val="3"/>
        </w:numPr>
        <w:jc w:val="left"/>
        <w:rPr>
          <w:rFonts w:hint="eastAsia"/>
        </w:rPr>
      </w:pPr>
      <w:r>
        <w:rPr>
          <w:rFonts w:hint="eastAsia"/>
        </w:rPr>
        <w:t>Do not use the wireless equipment in the places where there are explicit rules against using the wireless equipment, otherwise it will interfere with other electronic equipment or cause other dangers.</w:t>
      </w:r>
    </w:p>
    <w:p>
      <w:pPr>
        <w:widowControl/>
        <w:jc w:val="left"/>
        <w:rPr>
          <w:rFonts w:hint="eastAsia"/>
        </w:rPr>
      </w:pPr>
    </w:p>
    <w:p>
      <w:pPr>
        <w:widowControl/>
        <w:jc w:val="left"/>
        <w:rPr>
          <w:rFonts w:hint="eastAsia"/>
          <w:b/>
        </w:rPr>
      </w:pPr>
      <w:r>
        <w:rPr>
          <w:rFonts w:hint="eastAsia"/>
          <w:b/>
        </w:rPr>
        <w:t>Impact on medical devices</w:t>
      </w:r>
    </w:p>
    <w:p>
      <w:pPr>
        <w:widowControl/>
        <w:numPr>
          <w:ilvl w:val="0"/>
          <w:numId w:val="3"/>
        </w:numPr>
        <w:jc w:val="left"/>
        <w:rPr>
          <w:rFonts w:hint="eastAsia"/>
        </w:rPr>
      </w:pPr>
      <w:r>
        <w:rPr>
          <w:rFonts w:hint="eastAsia"/>
        </w:rPr>
        <w:t>In medical and health care Settings where wireless devices are expressly prohibited, please follow the site's rules and turn off the devices.</w:t>
      </w:r>
    </w:p>
    <w:p>
      <w:pPr>
        <w:widowControl/>
        <w:numPr>
          <w:ilvl w:val="0"/>
          <w:numId w:val="3"/>
        </w:numPr>
        <w:jc w:val="left"/>
        <w:rPr>
          <w:rFonts w:hint="eastAsia"/>
        </w:rPr>
      </w:pPr>
      <w:r>
        <w:rPr>
          <w:rFonts w:hint="eastAsia"/>
        </w:rPr>
        <w:t>The radio waves generated by the device may affect the normal operation of implantable medical devices or personal medical devices, such as pacemakers, cochlear implants and hearing AIDS. If you use any of these medical devices, consult their manufacturer about restrictions on their use.</w:t>
      </w:r>
    </w:p>
    <w:p>
      <w:pPr>
        <w:widowControl/>
        <w:numPr>
          <w:ilvl w:val="0"/>
          <w:numId w:val="3"/>
        </w:numPr>
        <w:jc w:val="left"/>
        <w:rPr>
          <w:rFonts w:hint="eastAsia"/>
        </w:rPr>
      </w:pPr>
      <w:r>
        <w:rPr>
          <w:rFonts w:hint="eastAsia"/>
        </w:rPr>
        <w:t>When using this device, keep at least 15cm away from the implanted medical devices (such as pacemakers, cochlear implants, etc.).</w:t>
      </w:r>
    </w:p>
    <w:p>
      <w:pPr>
        <w:widowControl/>
        <w:jc w:val="left"/>
        <w:rPr>
          <w:rFonts w:hint="eastAsia"/>
        </w:rPr>
      </w:pPr>
    </w:p>
    <w:p>
      <w:pPr>
        <w:widowControl/>
        <w:jc w:val="left"/>
        <w:rPr>
          <w:rFonts w:hint="eastAsia"/>
          <w:b/>
        </w:rPr>
      </w:pPr>
      <w:r>
        <w:rPr>
          <w:rFonts w:hint="eastAsia"/>
          <w:b/>
        </w:rPr>
        <w:t>Flammable and explosive area</w:t>
      </w:r>
    </w:p>
    <w:p>
      <w:pPr>
        <w:widowControl/>
        <w:numPr>
          <w:ilvl w:val="0"/>
          <w:numId w:val="4"/>
        </w:numPr>
        <w:jc w:val="left"/>
        <w:rPr>
          <w:rFonts w:hint="eastAsia"/>
        </w:rPr>
      </w:pPr>
      <w:r>
        <w:rPr>
          <w:rFonts w:hint="eastAsia"/>
        </w:rPr>
        <w:t>Do not use this device in gas station (service station) or near inflammable and explosive dangerous area, and follow all graphic or text instructions. Equipment may cause an explosion or fire in or around areas where fuel or chemical agents are stored and transported or explosive sites.</w:t>
      </w:r>
    </w:p>
    <w:p>
      <w:pPr>
        <w:widowControl/>
        <w:numPr>
          <w:ilvl w:val="0"/>
          <w:numId w:val="4"/>
        </w:numPr>
        <w:jc w:val="left"/>
        <w:rPr>
          <w:rFonts w:hint="eastAsia"/>
        </w:rPr>
      </w:pPr>
      <w:r>
        <w:rPr>
          <w:rFonts w:hint="eastAsia"/>
        </w:rPr>
        <w:t>Do not store or transport the equipment and its accessories in the same box with flammable liquids, gases or explosive substances.</w:t>
      </w:r>
    </w:p>
    <w:p>
      <w:pPr>
        <w:widowControl/>
        <w:ind w:firstLine="210" w:firstLineChars="100"/>
        <w:jc w:val="left"/>
        <w:rPr>
          <w:rFonts w:hint="eastAsia"/>
        </w:rPr>
      </w:pPr>
    </w:p>
    <w:p>
      <w:pPr>
        <w:widowControl/>
        <w:jc w:val="left"/>
        <w:rPr>
          <w:rFonts w:hint="eastAsia"/>
          <w:b/>
        </w:rPr>
      </w:pPr>
      <w:r>
        <w:rPr>
          <w:rFonts w:hint="eastAsia"/>
          <w:b/>
        </w:rPr>
        <w:t>The traffic safety</w:t>
      </w:r>
    </w:p>
    <w:p>
      <w:pPr>
        <w:widowControl/>
        <w:numPr>
          <w:ilvl w:val="0"/>
          <w:numId w:val="5"/>
        </w:numPr>
        <w:jc w:val="left"/>
        <w:rPr>
          <w:rFonts w:hint="eastAsia"/>
        </w:rPr>
      </w:pPr>
      <w:r>
        <w:rPr>
          <w:rFonts w:hint="eastAsia"/>
        </w:rPr>
        <w:t>Comply with the relevant regulations of the region or country. Do not use this device while driving.</w:t>
      </w:r>
    </w:p>
    <w:p>
      <w:pPr>
        <w:widowControl/>
        <w:numPr>
          <w:ilvl w:val="0"/>
          <w:numId w:val="5"/>
        </w:numPr>
        <w:jc w:val="left"/>
        <w:rPr>
          <w:rFonts w:hint="eastAsia"/>
        </w:rPr>
      </w:pPr>
      <w:r>
        <w:rPr>
          <w:rFonts w:hint="eastAsia"/>
        </w:rPr>
        <w:t>Remember that safe driving is your first duty. Do not engage in distracting activities.</w:t>
      </w:r>
    </w:p>
    <w:p>
      <w:pPr>
        <w:widowControl/>
        <w:numPr>
          <w:ilvl w:val="0"/>
          <w:numId w:val="5"/>
        </w:numPr>
        <w:jc w:val="left"/>
        <w:rPr>
          <w:rFonts w:hint="eastAsia"/>
        </w:rPr>
      </w:pPr>
      <w:r>
        <w:rPr>
          <w:rFonts w:hint="eastAsia"/>
        </w:rPr>
        <w:t>Please use the hands-free function while driving. Do not hold the device.</w:t>
      </w:r>
    </w:p>
    <w:p>
      <w:pPr>
        <w:widowControl/>
        <w:numPr>
          <w:ilvl w:val="0"/>
          <w:numId w:val="5"/>
        </w:numPr>
        <w:jc w:val="left"/>
        <w:rPr>
          <w:rFonts w:hint="eastAsia"/>
        </w:rPr>
      </w:pPr>
      <w:r>
        <w:rPr>
          <w:rFonts w:hint="eastAsia"/>
        </w:rPr>
        <w:t>Suggest pulling over to the side of the road and then making or receiving the call.</w:t>
      </w:r>
    </w:p>
    <w:p>
      <w:pPr>
        <w:widowControl/>
        <w:numPr>
          <w:ilvl w:val="0"/>
          <w:numId w:val="5"/>
        </w:numPr>
        <w:jc w:val="left"/>
        <w:rPr>
          <w:rFonts w:hint="eastAsia"/>
        </w:rPr>
      </w:pPr>
      <w:r>
        <w:rPr>
          <w:rFonts w:hint="eastAsia"/>
        </w:rPr>
        <w:t>The car's electronics may malfunction due to radio interference from the equipment. Please contact the manufacturer for details.</w:t>
      </w:r>
    </w:p>
    <w:p>
      <w:pPr>
        <w:widowControl/>
        <w:numPr>
          <w:ilvl w:val="0"/>
          <w:numId w:val="5"/>
        </w:numPr>
        <w:jc w:val="left"/>
        <w:rPr>
          <w:rFonts w:hint="eastAsia"/>
        </w:rPr>
      </w:pPr>
      <w:r>
        <w:rPr>
          <w:rFonts w:hint="eastAsia"/>
        </w:rPr>
        <w:t>Do not place the device on top of the car airbag or within the area that can be reached after the airbag is deployed. Otherwise it's an airbag</w:t>
      </w:r>
    </w:p>
    <w:p>
      <w:pPr>
        <w:widowControl/>
        <w:numPr>
          <w:ilvl w:val="0"/>
          <w:numId w:val="5"/>
        </w:numPr>
        <w:jc w:val="left"/>
        <w:rPr>
          <w:rFonts w:hint="eastAsia"/>
        </w:rPr>
      </w:pPr>
      <w:r>
        <w:rPr>
          <w:rFonts w:hint="eastAsia"/>
        </w:rPr>
        <w:t>When inflated, the device will be pushed by a strong external force and cause serious damage to the occupants of the vehicle.</w:t>
      </w:r>
    </w:p>
    <w:p>
      <w:pPr>
        <w:widowControl/>
        <w:numPr>
          <w:ilvl w:val="0"/>
          <w:numId w:val="5"/>
        </w:numPr>
        <w:jc w:val="left"/>
        <w:rPr>
          <w:rFonts w:hint="eastAsia"/>
        </w:rPr>
      </w:pPr>
      <w:r>
        <w:rPr>
          <w:rFonts w:hint="eastAsia"/>
        </w:rPr>
        <w:t>Wireless devices may interfere with the aircraft's flight system. Please comply with the relevant regulations of the airline. Do not use this device where wireless devices are prohibited.</w:t>
      </w:r>
    </w:p>
    <w:p>
      <w:pPr>
        <w:widowControl/>
        <w:ind w:left="210" w:hanging="210" w:hangingChars="100"/>
        <w:jc w:val="left"/>
        <w:rPr>
          <w:rFonts w:hint="eastAsia"/>
        </w:rPr>
      </w:pPr>
    </w:p>
    <w:p>
      <w:pPr>
        <w:widowControl/>
        <w:jc w:val="left"/>
        <w:rPr>
          <w:rFonts w:hint="eastAsia"/>
        </w:rPr>
      </w:pPr>
      <w:r>
        <w:rPr>
          <w:rFonts w:hint="eastAsia"/>
          <w:b/>
        </w:rPr>
        <w:t>The operating environment</w:t>
      </w:r>
    </w:p>
    <w:p>
      <w:pPr>
        <w:widowControl/>
        <w:numPr>
          <w:ilvl w:val="0"/>
          <w:numId w:val="6"/>
        </w:numPr>
        <w:jc w:val="left"/>
        <w:rPr>
          <w:rFonts w:hint="eastAsia"/>
        </w:rPr>
      </w:pPr>
      <w:r>
        <w:rPr>
          <w:rFonts w:hint="eastAsia"/>
        </w:rPr>
        <w:t>Do not use the device in the place where it is dusty, damp or near the magnetic field, in order to avoid causing circuit failure.</w:t>
      </w:r>
    </w:p>
    <w:p>
      <w:pPr>
        <w:widowControl/>
        <w:numPr>
          <w:ilvl w:val="0"/>
          <w:numId w:val="6"/>
        </w:numPr>
        <w:jc w:val="left"/>
        <w:rPr>
          <w:rFonts w:hint="eastAsia"/>
        </w:rPr>
      </w:pPr>
      <w:r>
        <w:rPr>
          <w:rFonts w:hint="eastAsia"/>
        </w:rPr>
        <w:t>Stop using the device and disconnect the power supply before plugging and unplugging the cable. Keep your hands dry when reconnecting the cables.</w:t>
      </w:r>
    </w:p>
    <w:p>
      <w:pPr>
        <w:widowControl/>
        <w:numPr>
          <w:ilvl w:val="0"/>
          <w:numId w:val="6"/>
        </w:numPr>
        <w:jc w:val="left"/>
        <w:rPr>
          <w:rFonts w:hint="eastAsia"/>
        </w:rPr>
      </w:pPr>
      <w:r>
        <w:rPr>
          <w:rFonts w:hint="eastAsia"/>
        </w:rPr>
        <w:t>Please place the equipment on a stable bench.</w:t>
      </w:r>
    </w:p>
    <w:p>
      <w:pPr>
        <w:widowControl/>
        <w:numPr>
          <w:ilvl w:val="0"/>
          <w:numId w:val="6"/>
        </w:numPr>
        <w:jc w:val="left"/>
        <w:rPr>
          <w:rFonts w:hint="eastAsia"/>
        </w:rPr>
      </w:pPr>
      <w:r>
        <w:rPr>
          <w:rFonts w:hint="eastAsia"/>
        </w:rPr>
        <w:t>When placing equipment, stay away from electrical appliances with strong magnetic field or electric field, such as microwave oven, refrigerator, etc.</w:t>
      </w:r>
    </w:p>
    <w:p>
      <w:pPr>
        <w:widowControl/>
        <w:numPr>
          <w:ilvl w:val="0"/>
          <w:numId w:val="6"/>
        </w:numPr>
        <w:jc w:val="left"/>
        <w:rPr>
          <w:rFonts w:hint="eastAsia"/>
        </w:rPr>
      </w:pPr>
      <w:r>
        <w:rPr>
          <w:rFonts w:hint="eastAsia"/>
        </w:rPr>
        <w:t>During lightning, please disconnect the power supply and unplug all cables connected to the equipment to avoid damage caused by lightning.</w:t>
      </w:r>
    </w:p>
    <w:p>
      <w:pPr>
        <w:widowControl/>
        <w:numPr>
          <w:ilvl w:val="0"/>
          <w:numId w:val="6"/>
        </w:numPr>
        <w:jc w:val="left"/>
        <w:rPr>
          <w:rFonts w:hint="eastAsia"/>
        </w:rPr>
      </w:pPr>
      <w:r>
        <w:rPr>
          <w:rFonts w:hint="eastAsia"/>
        </w:rPr>
        <w:t>Do not use this equipment during thunderstorm. Thunderstorms can cause equipment failures or electric shock hazards.</w:t>
      </w:r>
    </w:p>
    <w:p>
      <w:pPr>
        <w:widowControl/>
        <w:numPr>
          <w:ilvl w:val="0"/>
          <w:numId w:val="6"/>
        </w:numPr>
        <w:jc w:val="left"/>
        <w:rPr>
          <w:rFonts w:hint="eastAsia"/>
        </w:rPr>
      </w:pPr>
      <w:r>
        <w:rPr>
          <w:rFonts w:hint="eastAsia"/>
        </w:rPr>
        <w:t>Please use the equipment in the range of 0°C -+45°C, and store the equipment and its accessories in the range of -20°C-+70°C. Equipment failure may occur when the temperature is too high or too low.</w:t>
      </w:r>
    </w:p>
    <w:p>
      <w:pPr>
        <w:widowControl/>
        <w:numPr>
          <w:ilvl w:val="0"/>
          <w:numId w:val="6"/>
        </w:numPr>
        <w:jc w:val="left"/>
        <w:rPr>
          <w:rFonts w:hint="eastAsia"/>
        </w:rPr>
      </w:pPr>
      <w:r>
        <w:rPr>
          <w:rFonts w:hint="eastAsia"/>
        </w:rPr>
        <w:t>Please place the equipment or its accessories in a ventilated, cool environment without direct sunlight. Do not wrap, seal or cover the equipment with towels or other items. Do not place the equipment in the sealed environment such as boxes and boxes, so as to avoid damage to the equipment due to poor heat dissipation.</w:t>
      </w:r>
    </w:p>
    <w:p>
      <w:pPr>
        <w:widowControl/>
        <w:numPr>
          <w:ilvl w:val="0"/>
          <w:numId w:val="6"/>
        </w:numPr>
        <w:jc w:val="left"/>
        <w:rPr>
          <w:rFonts w:hint="eastAsia"/>
        </w:rPr>
      </w:pPr>
      <w:r>
        <w:rPr>
          <w:rFonts w:hint="eastAsia"/>
        </w:rPr>
        <w:t>Do not place the device in direct sunlight, such as the dashboard or window sill.</w:t>
      </w:r>
    </w:p>
    <w:p>
      <w:pPr>
        <w:widowControl/>
        <w:numPr>
          <w:ilvl w:val="0"/>
          <w:numId w:val="6"/>
        </w:numPr>
        <w:jc w:val="left"/>
        <w:rPr>
          <w:rFonts w:hint="eastAsia"/>
        </w:rPr>
      </w:pPr>
      <w:r>
        <w:rPr>
          <w:rFonts w:hint="eastAsia"/>
        </w:rPr>
        <w:t>Please avoid the equipment and its accessories from rain or damp, or it may cause fire or electric shock hazard.</w:t>
      </w:r>
    </w:p>
    <w:p>
      <w:pPr>
        <w:widowControl/>
        <w:numPr>
          <w:ilvl w:val="0"/>
          <w:numId w:val="6"/>
        </w:numPr>
        <w:jc w:val="left"/>
        <w:rPr>
          <w:rFonts w:hint="eastAsia"/>
        </w:rPr>
      </w:pPr>
      <w:r>
        <w:rPr>
          <w:rFonts w:hint="eastAsia"/>
        </w:rPr>
        <w:t>Do not put the equipment near a source of heat or exposed fire, such as electric heaters, microwave ovens, ovens, water heaters, fires, candles or other places that may produce high temperatures.</w:t>
      </w:r>
    </w:p>
    <w:p>
      <w:pPr>
        <w:widowControl/>
        <w:numPr>
          <w:ilvl w:val="0"/>
          <w:numId w:val="6"/>
        </w:numPr>
        <w:jc w:val="left"/>
        <w:rPr>
          <w:rFonts w:hint="eastAsia"/>
        </w:rPr>
      </w:pPr>
      <w:r>
        <w:rPr>
          <w:rFonts w:hint="eastAsia"/>
        </w:rPr>
        <w:t>Do not place any objects (such as candles, water containers, etc.) on the equipment. If any foreign matter or liquid enters the equipment, please immediately stop using and disconnect the power supply.</w:t>
      </w:r>
    </w:p>
    <w:p>
      <w:pPr>
        <w:widowControl/>
        <w:numPr>
          <w:ilvl w:val="0"/>
          <w:numId w:val="6"/>
        </w:numPr>
        <w:jc w:val="left"/>
        <w:rPr>
          <w:rFonts w:hint="eastAsia"/>
        </w:rPr>
      </w:pPr>
      <w:r>
        <w:rPr>
          <w:rFonts w:hint="eastAsia"/>
        </w:rPr>
        <w:t>Do not use any object to block the opening of the device, and leave more than 10 cm of heat control around the device.</w:t>
      </w:r>
    </w:p>
    <w:p>
      <w:pPr>
        <w:widowControl/>
        <w:numPr>
          <w:ilvl w:val="0"/>
          <w:numId w:val="6"/>
        </w:numPr>
        <w:jc w:val="left"/>
        <w:rPr>
          <w:rFonts w:hint="eastAsia"/>
        </w:rPr>
      </w:pPr>
      <w:r>
        <w:rPr>
          <w:rFonts w:hint="eastAsia"/>
        </w:rPr>
        <w:t>Do not place sharp metal objects, such as pins, near the handset or loudspeaker of the equipment, so as to avoid the attachment of metal objects and harm to you.</w:t>
      </w:r>
    </w:p>
    <w:p>
      <w:pPr>
        <w:widowControl/>
        <w:numPr>
          <w:ilvl w:val="0"/>
          <w:numId w:val="6"/>
        </w:numPr>
        <w:jc w:val="left"/>
        <w:rPr>
          <w:rFonts w:hint="eastAsia"/>
        </w:rPr>
      </w:pPr>
      <w:r>
        <w:rPr>
          <w:rFonts w:hint="eastAsia"/>
        </w:rPr>
        <w:t>The temperature of the equipment will rise after running for a period of time. If the equipment temperature is too high, do not contact it for a long time, otherwise it may cause low temperature scald, skin redness and swelling or pigmentation.</w:t>
      </w:r>
    </w:p>
    <w:p>
      <w:pPr>
        <w:widowControl/>
        <w:numPr>
          <w:ilvl w:val="0"/>
          <w:numId w:val="6"/>
        </w:numPr>
        <w:jc w:val="left"/>
        <w:rPr>
          <w:rFonts w:hint="eastAsia"/>
        </w:rPr>
      </w:pPr>
      <w:r>
        <w:rPr>
          <w:rFonts w:hint="eastAsia"/>
        </w:rPr>
        <w:t>Do not touch the antenna when using the device. Touching the antenna will affect the communication quality.</w:t>
      </w:r>
    </w:p>
    <w:p>
      <w:pPr>
        <w:widowControl/>
        <w:numPr>
          <w:ilvl w:val="0"/>
          <w:numId w:val="6"/>
        </w:numPr>
        <w:jc w:val="left"/>
        <w:rPr>
          <w:rFonts w:hint="eastAsia"/>
        </w:rPr>
      </w:pPr>
      <w:r>
        <w:rPr>
          <w:rFonts w:hint="eastAsia"/>
        </w:rPr>
        <w:t>Do not allow children or pets to bite or swallow the equipment or its accessories in case of injury or failure or explosion of the equipment.</w:t>
      </w:r>
    </w:p>
    <w:p>
      <w:pPr>
        <w:widowControl/>
        <w:numPr>
          <w:ilvl w:val="0"/>
          <w:numId w:val="6"/>
        </w:numPr>
        <w:jc w:val="left"/>
        <w:rPr>
          <w:rFonts w:hint="eastAsia"/>
        </w:rPr>
      </w:pPr>
      <w:r>
        <w:rPr>
          <w:rFonts w:hint="eastAsia"/>
        </w:rPr>
        <w:t>When using the equipment, be sure to keep a distance of more than 20cm between the body and the antenna.</w:t>
      </w:r>
    </w:p>
    <w:p>
      <w:pPr>
        <w:widowControl/>
        <w:numPr>
          <w:ilvl w:val="0"/>
          <w:numId w:val="6"/>
        </w:numPr>
        <w:jc w:val="left"/>
        <w:rPr>
          <w:rFonts w:hint="eastAsia"/>
        </w:rPr>
      </w:pPr>
      <w:r>
        <w:rPr>
          <w:rFonts w:hint="eastAsia"/>
        </w:rPr>
        <w:t>Try to place the device in a position where the network signal is well received. The distance between the equipment and other metal objects (such as metal brackets, metal doors and Windows, etc.) should be more than 25 centimeters, and the distance between multiple devices should be more than 30 centimeters.</w:t>
      </w:r>
    </w:p>
    <w:p>
      <w:pPr>
        <w:widowControl/>
        <w:ind w:left="210" w:hanging="210" w:hangingChars="100"/>
        <w:jc w:val="left"/>
        <w:rPr>
          <w:rFonts w:hint="eastAsia"/>
        </w:rPr>
      </w:pPr>
    </w:p>
    <w:p>
      <w:pPr>
        <w:widowControl/>
        <w:jc w:val="left"/>
        <w:rPr>
          <w:rFonts w:hint="eastAsia"/>
          <w:b/>
        </w:rPr>
      </w:pPr>
      <w:r>
        <w:rPr>
          <w:rFonts w:hint="eastAsia"/>
          <w:b/>
        </w:rPr>
        <w:t>Children's health</w:t>
      </w:r>
    </w:p>
    <w:p>
      <w:pPr>
        <w:widowControl/>
        <w:numPr>
          <w:ilvl w:val="0"/>
          <w:numId w:val="7"/>
        </w:numPr>
        <w:jc w:val="left"/>
        <w:rPr>
          <w:rFonts w:hint="eastAsia"/>
        </w:rPr>
      </w:pPr>
      <w:r>
        <w:rPr>
          <w:rFonts w:hint="eastAsia"/>
        </w:rPr>
        <w:t>This equipment and its accessories may contain some small parts. Please keep the equipment and its accessories out of the reach of children. Children may inadvertently damage the equipment and its accessories, or swallow small parts resulting in suffocation or other hazards.</w:t>
      </w:r>
    </w:p>
    <w:p>
      <w:pPr>
        <w:widowControl/>
        <w:numPr>
          <w:ilvl w:val="0"/>
          <w:numId w:val="7"/>
        </w:numPr>
        <w:jc w:val="left"/>
        <w:rPr>
          <w:rFonts w:hint="eastAsia"/>
        </w:rPr>
      </w:pPr>
      <w:r>
        <w:rPr>
          <w:rFonts w:hint="eastAsia"/>
        </w:rPr>
        <w:t>This device is not a toy. Children should use it under adult supervision.</w:t>
      </w:r>
    </w:p>
    <w:p>
      <w:pPr>
        <w:widowControl/>
        <w:ind w:left="210" w:hanging="210" w:hangingChars="100"/>
        <w:jc w:val="left"/>
        <w:rPr>
          <w:rFonts w:hint="eastAsia"/>
        </w:rPr>
      </w:pPr>
    </w:p>
    <w:p>
      <w:pPr>
        <w:widowControl/>
        <w:jc w:val="left"/>
        <w:rPr>
          <w:rFonts w:hint="eastAsia"/>
          <w:b/>
        </w:rPr>
      </w:pPr>
      <w:r>
        <w:rPr>
          <w:rFonts w:hint="eastAsia"/>
          <w:b/>
        </w:rPr>
        <w:t>Accessories for</w:t>
      </w:r>
    </w:p>
    <w:p>
      <w:pPr>
        <w:widowControl/>
        <w:numPr>
          <w:ilvl w:val="0"/>
          <w:numId w:val="8"/>
        </w:numPr>
        <w:jc w:val="left"/>
        <w:rPr>
          <w:rFonts w:hint="eastAsia"/>
        </w:rPr>
      </w:pPr>
      <w:r>
        <w:rPr>
          <w:rFonts w:hint="eastAsia"/>
        </w:rPr>
        <w:t>Using an unapproved or incompatible power supply, charger or battery may cause fire, explosion or other hazard. Only accessories approved by the equipment manufacturer and compatible with this type of equipment can be used. If other types of accessories are used, it may violate the warranty terms of the equipment and the relevant international regulations of the equipment, and may lead to safety accidents. For approved accessories, please contact authorized service center.</w:t>
      </w:r>
    </w:p>
    <w:p>
      <w:pPr>
        <w:widowControl/>
        <w:ind w:left="210" w:hanging="210" w:hangingChars="100"/>
        <w:jc w:val="left"/>
        <w:rPr>
          <w:rFonts w:hint="eastAsia"/>
        </w:rPr>
      </w:pPr>
    </w:p>
    <w:p>
      <w:pPr>
        <w:widowControl/>
        <w:jc w:val="left"/>
        <w:rPr>
          <w:rFonts w:hint="eastAsia"/>
          <w:b/>
        </w:rPr>
      </w:pPr>
      <w:r>
        <w:rPr>
          <w:rFonts w:hint="eastAsia"/>
          <w:b/>
        </w:rPr>
        <w:t>Charger safety</w:t>
      </w:r>
    </w:p>
    <w:p>
      <w:pPr>
        <w:widowControl/>
        <w:numPr>
          <w:ilvl w:val="0"/>
          <w:numId w:val="8"/>
        </w:numPr>
        <w:jc w:val="left"/>
        <w:rPr>
          <w:rFonts w:hint="eastAsia"/>
        </w:rPr>
      </w:pPr>
      <w:r>
        <w:rPr>
          <w:rFonts w:hint="eastAsia"/>
        </w:rPr>
        <w:t>When charging the device, the power socket should be installed near the device and should be easily accessible.</w:t>
      </w:r>
    </w:p>
    <w:p>
      <w:pPr>
        <w:widowControl/>
        <w:numPr>
          <w:ilvl w:val="0"/>
          <w:numId w:val="8"/>
        </w:numPr>
        <w:jc w:val="left"/>
        <w:rPr>
          <w:rFonts w:hint="eastAsia"/>
        </w:rPr>
      </w:pPr>
      <w:r>
        <w:rPr>
          <w:rFonts w:hint="eastAsia"/>
        </w:rPr>
        <w:t>Disconnect the charger from the device and unplug the charger from the power socket when it is fully charged or not charged.</w:t>
      </w:r>
    </w:p>
    <w:p>
      <w:pPr>
        <w:widowControl/>
        <w:numPr>
          <w:ilvl w:val="0"/>
          <w:numId w:val="8"/>
        </w:numPr>
        <w:jc w:val="left"/>
        <w:rPr>
          <w:rFonts w:hint="eastAsia"/>
        </w:rPr>
      </w:pPr>
      <w:r>
        <w:rPr>
          <w:rFonts w:hint="eastAsia"/>
        </w:rPr>
        <w:t>Do not fade or collision charger. If the charger case is damaged, please contact the authorized service center for replacement.</w:t>
      </w:r>
    </w:p>
    <w:p>
      <w:pPr>
        <w:widowControl/>
        <w:numPr>
          <w:ilvl w:val="0"/>
          <w:numId w:val="8"/>
        </w:numPr>
        <w:jc w:val="left"/>
        <w:rPr>
          <w:rFonts w:hint="eastAsia"/>
        </w:rPr>
      </w:pPr>
      <w:r>
        <w:rPr>
          <w:rFonts w:hint="eastAsia"/>
        </w:rPr>
        <w:t>If the charger plug or power cord is damaged, do not continue to use it to avoid electric shock or fire.</w:t>
      </w:r>
    </w:p>
    <w:p>
      <w:pPr>
        <w:widowControl/>
        <w:numPr>
          <w:ilvl w:val="0"/>
          <w:numId w:val="8"/>
        </w:numPr>
        <w:jc w:val="left"/>
        <w:rPr>
          <w:rFonts w:hint="eastAsia"/>
        </w:rPr>
      </w:pPr>
      <w:r>
        <w:rPr>
          <w:rFonts w:hint="eastAsia"/>
        </w:rPr>
        <w:t>Do not touch the power cord with wet hands or pull out the charger by pulling the power cable.</w:t>
      </w:r>
    </w:p>
    <w:p>
      <w:pPr>
        <w:widowControl/>
        <w:numPr>
          <w:ilvl w:val="0"/>
          <w:numId w:val="8"/>
        </w:numPr>
        <w:jc w:val="left"/>
        <w:rPr>
          <w:rFonts w:hint="eastAsia"/>
        </w:rPr>
      </w:pPr>
      <w:r>
        <w:rPr>
          <w:rFonts w:hint="eastAsia"/>
        </w:rPr>
        <w:t>Do not touch the device or charger with wet hands to avoid short circuit, fault or electric shock.</w:t>
      </w:r>
    </w:p>
    <w:p>
      <w:pPr>
        <w:widowControl/>
        <w:numPr>
          <w:ilvl w:val="0"/>
          <w:numId w:val="8"/>
        </w:numPr>
        <w:jc w:val="left"/>
        <w:rPr>
          <w:rFonts w:hint="eastAsia"/>
        </w:rPr>
      </w:pPr>
      <w:r>
        <w:rPr>
          <w:rFonts w:hint="eastAsia"/>
        </w:rPr>
        <w:t>When the charger is soaked by rain, liquid or seriously damp, please stop using it and contact the authorized service center for replacement. The charger must meet the requirements of "2.5 limited power supply" in the standard GB4943.1 information technology equipment safety. IF the device needs to connect to a USB port, make sure the USB port has the usb-if identification and its performance conforms to the relevant specifications of usb-if.</w:t>
      </w:r>
    </w:p>
    <w:p>
      <w:pPr>
        <w:widowControl/>
        <w:ind w:left="210" w:hanging="210" w:hangingChars="100"/>
        <w:jc w:val="left"/>
        <w:rPr>
          <w:rFonts w:hint="eastAsia"/>
        </w:rPr>
      </w:pPr>
    </w:p>
    <w:p>
      <w:pPr>
        <w:widowControl/>
        <w:jc w:val="left"/>
        <w:rPr>
          <w:rFonts w:hint="eastAsia"/>
          <w:b/>
        </w:rPr>
      </w:pPr>
      <w:r>
        <w:rPr>
          <w:rFonts w:hint="eastAsia"/>
          <w:b/>
        </w:rPr>
        <w:t>The battery safety</w:t>
      </w:r>
    </w:p>
    <w:p>
      <w:pPr>
        <w:widowControl/>
        <w:numPr>
          <w:ilvl w:val="0"/>
          <w:numId w:val="9"/>
        </w:numPr>
        <w:jc w:val="left"/>
        <w:rPr>
          <w:rFonts w:hint="eastAsia"/>
        </w:rPr>
      </w:pPr>
      <w:r>
        <w:rPr>
          <w:rFonts w:hint="eastAsia"/>
        </w:rPr>
        <w:t>Do not connect the metal conductor with the battery pole, or contact the end of the battery, in order to avoid battery short circuit, and battery overheating caused by burns and other physical injuries.</w:t>
      </w:r>
    </w:p>
    <w:p>
      <w:pPr>
        <w:widowControl/>
        <w:numPr>
          <w:ilvl w:val="0"/>
          <w:numId w:val="9"/>
        </w:numPr>
        <w:rPr>
          <w:rFonts w:hint="eastAsia"/>
        </w:rPr>
      </w:pPr>
      <w:r>
        <w:rPr>
          <w:rFonts w:hint="eastAsia"/>
        </w:rPr>
        <w:t>Do not expose the battery to high temperature or around heating equipment, such as sunshine, heater, microwave oven, oven or water heater. Overheating of the battery may cause an explosion.</w:t>
      </w:r>
    </w:p>
    <w:p>
      <w:pPr>
        <w:widowControl/>
        <w:numPr>
          <w:ilvl w:val="0"/>
          <w:numId w:val="9"/>
        </w:numPr>
        <w:jc w:val="left"/>
        <w:rPr>
          <w:rFonts w:hint="eastAsia"/>
        </w:rPr>
      </w:pPr>
      <w:r>
        <w:rPr>
          <w:rFonts w:hint="eastAsia"/>
        </w:rPr>
        <w:t>Do not disassemble or modify the battery, insert foreign matter, or immerse in water or other liquid to avoid battery leakage, overheating, fire or explosion.</w:t>
      </w:r>
    </w:p>
    <w:p>
      <w:pPr>
        <w:widowControl/>
        <w:numPr>
          <w:ilvl w:val="0"/>
          <w:numId w:val="9"/>
        </w:numPr>
        <w:jc w:val="left"/>
        <w:rPr>
          <w:rFonts w:hint="eastAsia"/>
        </w:rPr>
      </w:pPr>
      <w:r>
        <w:rPr>
          <w:rFonts w:hint="eastAsia"/>
        </w:rPr>
        <w:t>If the battery leaks, do not expose the skin or eyes to the leaking fluid. In case of contact with skin or eyes, rinse immediately with water and go to hospital for medical treatment.</w:t>
      </w:r>
    </w:p>
    <w:p>
      <w:pPr>
        <w:widowControl/>
        <w:numPr>
          <w:ilvl w:val="0"/>
          <w:numId w:val="9"/>
        </w:numPr>
        <w:jc w:val="left"/>
        <w:rPr>
          <w:rFonts w:hint="eastAsia"/>
        </w:rPr>
      </w:pPr>
      <w:r>
        <w:rPr>
          <w:rFonts w:hint="eastAsia"/>
        </w:rPr>
        <w:t>If the battery has discoloration, deformation, abnormal heat and other abnormal phenomena during use, charging or storage, please stop using and replace the battery.</w:t>
      </w:r>
    </w:p>
    <w:p>
      <w:pPr>
        <w:widowControl/>
        <w:numPr>
          <w:ilvl w:val="0"/>
          <w:numId w:val="9"/>
        </w:numPr>
        <w:jc w:val="left"/>
        <w:rPr>
          <w:rFonts w:hint="eastAsia"/>
        </w:rPr>
      </w:pPr>
      <w:r>
        <w:rPr>
          <w:rFonts w:hint="eastAsia"/>
        </w:rPr>
        <w:t>Do not throw the battery into the fire, or it will cause fire and explosion.</w:t>
      </w:r>
    </w:p>
    <w:p>
      <w:pPr>
        <w:widowControl/>
        <w:numPr>
          <w:ilvl w:val="0"/>
          <w:numId w:val="9"/>
        </w:numPr>
        <w:jc w:val="left"/>
        <w:rPr>
          <w:rFonts w:hint="eastAsia"/>
        </w:rPr>
      </w:pPr>
      <w:r>
        <w:rPr>
          <w:rFonts w:hint="eastAsia"/>
        </w:rPr>
        <w:t>Please dispose of batteries according to local regulations. Batteries are not allowed to be disposed of as household waste. Batteries can explode if not properly disposed of.</w:t>
      </w:r>
    </w:p>
    <w:p>
      <w:pPr>
        <w:widowControl/>
        <w:numPr>
          <w:ilvl w:val="0"/>
          <w:numId w:val="9"/>
        </w:numPr>
        <w:jc w:val="left"/>
        <w:rPr>
          <w:rFonts w:hint="eastAsia"/>
        </w:rPr>
      </w:pPr>
      <w:r>
        <w:rPr>
          <w:rFonts w:hint="eastAsia"/>
        </w:rPr>
        <w:t>Do not allow children or pets to swallow or bite the battery in case of injury or battery explosion.</w:t>
      </w:r>
    </w:p>
    <w:p>
      <w:pPr>
        <w:widowControl/>
        <w:numPr>
          <w:ilvl w:val="0"/>
          <w:numId w:val="9"/>
        </w:numPr>
        <w:jc w:val="left"/>
        <w:rPr>
          <w:rFonts w:hint="eastAsia"/>
        </w:rPr>
      </w:pPr>
      <w:r>
        <w:rPr>
          <w:rFonts w:hint="eastAsia"/>
        </w:rPr>
        <w:t>Do not drop, squeeze or puncture the battery. Avoid putting too much external pressure on the battery, which can short-circuit and overheat the battery.</w:t>
      </w:r>
    </w:p>
    <w:p>
      <w:pPr>
        <w:widowControl/>
        <w:numPr>
          <w:ilvl w:val="0"/>
          <w:numId w:val="9"/>
        </w:numPr>
        <w:jc w:val="left"/>
        <w:rPr>
          <w:rFonts w:hint="eastAsia"/>
        </w:rPr>
      </w:pPr>
      <w:r>
        <w:rPr>
          <w:rFonts w:hint="eastAsia"/>
        </w:rPr>
        <w:t>Do not use damaged batteries.</w:t>
      </w:r>
    </w:p>
    <w:p>
      <w:pPr>
        <w:widowControl/>
        <w:numPr>
          <w:ilvl w:val="0"/>
          <w:numId w:val="9"/>
        </w:numPr>
        <w:jc w:val="left"/>
        <w:rPr>
          <w:rFonts w:hint="eastAsia"/>
        </w:rPr>
      </w:pPr>
      <w:r>
        <w:rPr>
          <w:rFonts w:hint="eastAsia"/>
        </w:rPr>
        <w:t>When the standby time of the device is significantly shorter than normal, replace the battery.</w:t>
      </w:r>
    </w:p>
    <w:p>
      <w:pPr>
        <w:widowControl/>
        <w:ind w:left="210" w:hanging="210" w:hangingChars="100"/>
        <w:jc w:val="left"/>
        <w:rPr>
          <w:rFonts w:hint="eastAsia"/>
        </w:rPr>
      </w:pPr>
    </w:p>
    <w:p>
      <w:pPr>
        <w:widowControl/>
        <w:jc w:val="left"/>
        <w:rPr>
          <w:rFonts w:hint="eastAsia"/>
          <w:b/>
        </w:rPr>
      </w:pPr>
      <w:r>
        <w:rPr>
          <w:rFonts w:hint="eastAsia"/>
          <w:b/>
        </w:rPr>
        <w:t>Maintenance and upkeep</w:t>
      </w:r>
    </w:p>
    <w:p>
      <w:pPr>
        <w:widowControl/>
        <w:numPr>
          <w:ilvl w:val="0"/>
          <w:numId w:val="10"/>
        </w:numPr>
        <w:jc w:val="left"/>
        <w:rPr>
          <w:rFonts w:hint="eastAsia"/>
        </w:rPr>
      </w:pPr>
      <w:r>
        <w:rPr>
          <w:rFonts w:hint="eastAsia"/>
        </w:rPr>
        <w:t>During storage, transportation and use of the equipment, please keep the equipment dry and avoid violent collision with other objects.</w:t>
      </w:r>
    </w:p>
    <w:p>
      <w:pPr>
        <w:widowControl/>
        <w:numPr>
          <w:ilvl w:val="0"/>
          <w:numId w:val="10"/>
        </w:numPr>
        <w:jc w:val="left"/>
        <w:rPr>
          <w:rFonts w:hint="eastAsia"/>
        </w:rPr>
      </w:pPr>
      <w:r>
        <w:rPr>
          <w:rFonts w:hint="eastAsia"/>
        </w:rPr>
        <w:t>Please keep the equipment and accessories dry. Do not dry them with external heating equipment such as microwave oven or hair dryer.</w:t>
      </w:r>
    </w:p>
    <w:p>
      <w:pPr>
        <w:widowControl/>
        <w:numPr>
          <w:ilvl w:val="0"/>
          <w:numId w:val="10"/>
        </w:numPr>
        <w:jc w:val="left"/>
        <w:rPr>
          <w:rFonts w:hint="eastAsia"/>
        </w:rPr>
      </w:pPr>
      <w:r>
        <w:rPr>
          <w:rFonts w:hint="eastAsia"/>
        </w:rPr>
        <w:t>Do not place the equipment and its accessories in an area where the temperature is too high or too low, otherwise the equipment may malfunction, catch fire or explode.</w:t>
      </w:r>
    </w:p>
    <w:p>
      <w:pPr>
        <w:widowControl/>
        <w:numPr>
          <w:ilvl w:val="0"/>
          <w:numId w:val="10"/>
        </w:numPr>
        <w:jc w:val="left"/>
        <w:rPr>
          <w:rFonts w:hint="eastAsia"/>
        </w:rPr>
      </w:pPr>
      <w:r>
        <w:rPr>
          <w:rFonts w:hint="eastAsia"/>
        </w:rPr>
        <w:t>Do not make the equipment and its accessories subjected to strong impact or vibration, so as to avoid damage to the equipment and its accessories, leading to equipment failure.</w:t>
      </w:r>
    </w:p>
    <w:p>
      <w:pPr>
        <w:widowControl/>
        <w:numPr>
          <w:ilvl w:val="0"/>
          <w:numId w:val="10"/>
        </w:numPr>
        <w:jc w:val="left"/>
        <w:rPr>
          <w:rFonts w:hint="eastAsia"/>
        </w:rPr>
      </w:pPr>
      <w:r>
        <w:rPr>
          <w:rFonts w:hint="eastAsia"/>
        </w:rPr>
        <w:t>When the device is not in use for a long time, disconnect the power supply and unplug all cables connected to the device.</w:t>
      </w:r>
    </w:p>
    <w:p>
      <w:pPr>
        <w:widowControl/>
        <w:numPr>
          <w:ilvl w:val="0"/>
          <w:numId w:val="10"/>
        </w:numPr>
        <w:jc w:val="left"/>
        <w:rPr>
          <w:rFonts w:hint="eastAsia"/>
        </w:rPr>
      </w:pPr>
      <w:r>
        <w:rPr>
          <w:rFonts w:hint="eastAsia"/>
        </w:rPr>
        <w:t>In case of smoke, abnormal sound, peculiar smell and other abnormal phenomena, please immediately stop using and disconnect the power supply, unplug all cables connected to the equipment, and contact the authorization service center.</w:t>
      </w:r>
    </w:p>
    <w:p>
      <w:pPr>
        <w:widowControl/>
        <w:numPr>
          <w:ilvl w:val="0"/>
          <w:numId w:val="10"/>
        </w:numPr>
        <w:jc w:val="left"/>
        <w:rPr>
          <w:rFonts w:hint="eastAsia"/>
        </w:rPr>
      </w:pPr>
      <w:r>
        <w:rPr>
          <w:rFonts w:hint="eastAsia"/>
        </w:rPr>
        <w:t>Do not step on, pull or bend the equipment cable excessively, in case the equipment is not working normally.</w:t>
      </w:r>
    </w:p>
    <w:p>
      <w:pPr>
        <w:widowControl/>
        <w:numPr>
          <w:ilvl w:val="0"/>
          <w:numId w:val="10"/>
        </w:numPr>
        <w:jc w:val="left"/>
        <w:rPr>
          <w:rFonts w:hint="eastAsia"/>
        </w:rPr>
      </w:pPr>
      <w:r>
        <w:rPr>
          <w:rFonts w:hint="eastAsia"/>
        </w:rPr>
        <w:t>Before cleaning and maintenance, please stop using the device, close all applications, and disconnect all connections or cables from other devices.</w:t>
      </w:r>
    </w:p>
    <w:p>
      <w:pPr>
        <w:widowControl/>
        <w:numPr>
          <w:ilvl w:val="0"/>
          <w:numId w:val="10"/>
        </w:numPr>
        <w:jc w:val="left"/>
        <w:rPr>
          <w:rFonts w:hint="eastAsia"/>
        </w:rPr>
      </w:pPr>
      <w:r>
        <w:rPr>
          <w:rFonts w:hint="eastAsia"/>
        </w:rPr>
        <w:t>Do not use strong chemicals, cleaning agents or strong detergents to clean the equipment or its accessories. Use a clean, dry soft cloth to wipe the equipment or its accessories.</w:t>
      </w:r>
    </w:p>
    <w:p>
      <w:pPr>
        <w:widowControl/>
        <w:numPr>
          <w:ilvl w:val="0"/>
          <w:numId w:val="10"/>
        </w:numPr>
        <w:jc w:val="left"/>
        <w:rPr>
          <w:rFonts w:hint="eastAsia"/>
        </w:rPr>
      </w:pPr>
      <w:r>
        <w:rPr>
          <w:rFonts w:hint="eastAsia"/>
        </w:rPr>
        <w:t>Do not contact the magnetic stripe card (such as bank card, telephone card, etc.) with the device for a long time, otherwise the magnetic stripe card may be damaged by the magnetic field.</w:t>
      </w:r>
    </w:p>
    <w:p>
      <w:pPr>
        <w:widowControl/>
        <w:numPr>
          <w:ilvl w:val="0"/>
          <w:numId w:val="10"/>
        </w:numPr>
        <w:jc w:val="left"/>
        <w:rPr>
          <w:rFonts w:hint="eastAsia"/>
        </w:rPr>
      </w:pPr>
      <w:r>
        <w:rPr>
          <w:rFonts w:hint="eastAsia"/>
        </w:rPr>
        <w:t>Do not disassemble or modify the equipment and accessories without authorization, otherwise the equipment and accessories will not be covered by the company's warranty, please contact the authorized service center when the equipment fails.</w:t>
      </w:r>
    </w:p>
    <w:p>
      <w:pPr>
        <w:widowControl/>
        <w:numPr>
          <w:ilvl w:val="0"/>
          <w:numId w:val="10"/>
        </w:numPr>
        <w:jc w:val="left"/>
        <w:rPr>
          <w:rFonts w:hint="eastAsia"/>
        </w:rPr>
      </w:pPr>
      <w:r>
        <w:rPr>
          <w:rFonts w:hint="eastAsia"/>
        </w:rPr>
        <w:t>If the screen is partially broken due to the collision of the device with hard objects or strong impact from the outside world, do not touch or try to remove the broken part, please stop using it immediately and contact the authorized service center in time.</w:t>
      </w:r>
    </w:p>
    <w:p>
      <w:pPr>
        <w:widowControl/>
        <w:ind w:left="210" w:hanging="210" w:hangingChars="100"/>
        <w:jc w:val="left"/>
        <w:rPr>
          <w:rFonts w:hint="eastAsia"/>
        </w:rPr>
      </w:pPr>
    </w:p>
    <w:p>
      <w:pPr>
        <w:widowControl/>
        <w:jc w:val="left"/>
        <w:rPr>
          <w:rFonts w:hint="eastAsia"/>
          <w:b/>
        </w:rPr>
      </w:pPr>
      <w:r>
        <w:rPr>
          <w:rFonts w:hint="eastAsia"/>
          <w:b/>
        </w:rPr>
        <w:t>Emergency call</w:t>
      </w:r>
    </w:p>
    <w:p>
      <w:pPr>
        <w:widowControl/>
        <w:numPr>
          <w:ilvl w:val="0"/>
          <w:numId w:val="11"/>
        </w:numPr>
        <w:jc w:val="left"/>
        <w:rPr>
          <w:rFonts w:hint="eastAsia"/>
        </w:rPr>
      </w:pPr>
      <w:r>
        <w:rPr>
          <w:rFonts w:hint="eastAsia"/>
        </w:rPr>
        <w:t>The success of emergency calls depends not only on network conditions, but also on local operators and regulations, so in some areas or situations, equipment may not be available for emergency calls. Therefore, in an emergency, do not rely on this device to achieve important communications such as medical aid.</w:t>
      </w:r>
    </w:p>
    <w:p>
      <w:pPr>
        <w:widowControl/>
        <w:ind w:left="210" w:hanging="210" w:hangingChars="100"/>
        <w:jc w:val="left"/>
        <w:rPr>
          <w:rFonts w:hint="eastAsia"/>
        </w:rPr>
      </w:pPr>
    </w:p>
    <w:p>
      <w:pPr>
        <w:widowControl/>
        <w:jc w:val="left"/>
        <w:rPr>
          <w:rFonts w:hint="eastAsia"/>
          <w:b/>
        </w:rPr>
      </w:pPr>
      <w:r>
        <w:rPr>
          <w:rFonts w:hint="eastAsia"/>
          <w:b/>
        </w:rPr>
        <w:t>The environmental protection</w:t>
      </w:r>
    </w:p>
    <w:p>
      <w:pPr>
        <w:widowControl/>
        <w:numPr>
          <w:ilvl w:val="0"/>
          <w:numId w:val="11"/>
        </w:numPr>
        <w:jc w:val="left"/>
        <w:rPr>
          <w:rFonts w:hint="eastAsia"/>
        </w:rPr>
      </w:pPr>
      <w:r>
        <w:rPr>
          <w:rFonts w:hint="eastAsia"/>
        </w:rPr>
        <w:t>Do not treat this equipment and its accessories as ordinary household garbage.</w:t>
      </w:r>
    </w:p>
    <w:p>
      <w:pPr>
        <w:widowControl/>
        <w:numPr>
          <w:ilvl w:val="0"/>
          <w:numId w:val="11"/>
        </w:numPr>
        <w:jc w:val="left"/>
        <w:rPr>
          <w:rFonts w:hint="eastAsia"/>
        </w:rPr>
      </w:pPr>
      <w:r>
        <w:rPr>
          <w:rFonts w:hint="eastAsia"/>
        </w:rPr>
        <w:t>Please comply with the local laws on the disposal of this equipment and its accessories and support the recycling action.</w:t>
      </w:r>
    </w:p>
    <w:p>
      <w:pPr>
        <w:widowControl/>
        <w:ind w:left="210" w:hanging="210" w:hangingChars="100"/>
        <w:jc w:val="left"/>
        <w:rPr>
          <w:rFonts w:hint="eastAsia"/>
        </w:rPr>
      </w:pPr>
    </w:p>
    <w:p>
      <w:pPr>
        <w:widowControl/>
        <w:jc w:val="left"/>
        <w:rPr>
          <w:rFonts w:hint="eastAsia"/>
          <w:b/>
          <w:sz w:val="24"/>
          <w:szCs w:val="24"/>
        </w:rPr>
      </w:pPr>
      <w:r>
        <w:rPr>
          <w:rFonts w:hint="eastAsia"/>
          <w:b/>
          <w:sz w:val="24"/>
          <w:szCs w:val="24"/>
        </w:rPr>
        <w:t>4 legal declaration</w:t>
      </w:r>
    </w:p>
    <w:p>
      <w:pPr>
        <w:widowControl/>
        <w:ind w:left="360"/>
        <w:jc w:val="left"/>
        <w:rPr>
          <w:rFonts w:hint="eastAsia"/>
        </w:rPr>
      </w:pPr>
      <w:r>
        <w:rPr>
          <w:rFonts w:hint="eastAsia"/>
        </w:rPr>
        <w:t>All rights reserved.</w:t>
      </w:r>
    </w:p>
    <w:p>
      <w:pPr>
        <w:widowControl/>
        <w:ind w:left="360"/>
        <w:jc w:val="left"/>
        <w:rPr>
          <w:rFonts w:hint="eastAsia"/>
        </w:rPr>
      </w:pPr>
      <w:r>
        <w:rPr>
          <w:rFonts w:hint="eastAsia"/>
        </w:rPr>
        <w:t>With the written consent of the company, no unit or individual shall arbitrarily extract or copy part or all of the contents of this manual, and it shall not be disseminated in any form.</w:t>
      </w:r>
    </w:p>
    <w:p>
      <w:pPr>
        <w:widowControl/>
        <w:ind w:left="360"/>
        <w:jc w:val="left"/>
        <w:rPr>
          <w:rFonts w:hint="eastAsia"/>
        </w:rPr>
      </w:pPr>
      <w:r>
        <w:rPr>
          <w:rFonts w:hint="eastAsia"/>
        </w:rPr>
        <w:t>Products described in this manual may contain software copyrighted by the company and its possible licensors. Unless with the permission of the relevant owner, no one may copy, distribute, modify, extract, decomcompile, disassemble, decrypt, reverse engineer, lease, transfer or other ACTS infringing the software copyright in any form, unless such restriction is prohibited by the applicable law.</w:t>
      </w:r>
    </w:p>
    <w:p>
      <w:pPr>
        <w:widowControl/>
        <w:ind w:left="360"/>
        <w:jc w:val="left"/>
        <w:rPr>
          <w:rFonts w:hint="eastAsia"/>
        </w:rPr>
      </w:pPr>
      <w:r>
        <w:rPr>
          <w:rFonts w:hint="eastAsia"/>
        </w:rPr>
        <w:t>Other trademarks, product names, service names and company names appearing in this manual and the products described in this manual shall be owned by their respective owners.</w:t>
      </w:r>
    </w:p>
    <w:p>
      <w:pPr>
        <w:widowControl/>
        <w:ind w:left="360"/>
        <w:jc w:val="left"/>
        <w:rPr>
          <w:rFonts w:hint="eastAsia"/>
        </w:rPr>
      </w:pPr>
      <w:r>
        <w:rPr>
          <w:rFonts w:hint="eastAsia"/>
        </w:rPr>
        <w:t>Pay attention to</w:t>
      </w:r>
    </w:p>
    <w:p>
      <w:pPr>
        <w:widowControl/>
        <w:ind w:left="360"/>
        <w:jc w:val="left"/>
        <w:rPr>
          <w:rFonts w:hint="eastAsia"/>
        </w:rPr>
      </w:pPr>
      <w:r>
        <w:rPr>
          <w:rFonts w:hint="eastAsia"/>
        </w:rPr>
        <w:t>Certain features and functions of the products and accessories described in this manual depend on the design and performance of the local network and the software you install. Some features and functions may not be supported by your local network operator or Internet service provider, or by your local network Settings, or by the software you install. Therefore, the description in this manual can be</w:t>
      </w:r>
    </w:p>
    <w:p>
      <w:pPr>
        <w:widowControl/>
        <w:ind w:left="360"/>
        <w:jc w:val="left"/>
        <w:rPr>
          <w:rFonts w:hint="eastAsia"/>
        </w:rPr>
      </w:pPr>
      <w:r>
        <w:rPr>
          <w:rFonts w:hint="eastAsia"/>
        </w:rPr>
        <w:t>Can you buy products or its accessories are not completely one-to-one correspondence.</w:t>
      </w:r>
    </w:p>
    <w:p>
      <w:pPr>
        <w:widowControl/>
        <w:ind w:left="360"/>
        <w:jc w:val="left"/>
        <w:rPr>
          <w:rFonts w:hint="eastAsia"/>
        </w:rPr>
      </w:pPr>
      <w:r>
        <w:rPr>
          <w:rFonts w:hint="eastAsia"/>
        </w:rPr>
        <w:t>The company reserves the right to modify any information in this manual at any time without prior notice and without any liability.</w:t>
      </w:r>
    </w:p>
    <w:p>
      <w:pPr>
        <w:widowControl/>
        <w:ind w:left="360"/>
        <w:jc w:val="left"/>
        <w:rPr>
          <w:rFonts w:hint="eastAsia"/>
        </w:rPr>
      </w:pPr>
    </w:p>
    <w:p>
      <w:pPr>
        <w:widowControl/>
        <w:jc w:val="left"/>
        <w:rPr>
          <w:rFonts w:hint="eastAsia"/>
          <w:b/>
        </w:rPr>
      </w:pPr>
      <w:r>
        <w:rPr>
          <w:rFonts w:hint="eastAsia"/>
          <w:b/>
        </w:rPr>
        <w:t>Limitation of liability</w:t>
      </w:r>
    </w:p>
    <w:p>
      <w:pPr>
        <w:widowControl/>
        <w:ind w:left="360"/>
        <w:jc w:val="left"/>
        <w:rPr>
          <w:rFonts w:hint="eastAsia"/>
        </w:rPr>
      </w:pPr>
      <w:r>
        <w:rPr>
          <w:rFonts w:hint="eastAsia"/>
        </w:rPr>
        <w:t>The contents of this manual are provided 'as is' and unless required by applicable law, the company does not provide any warranty, express or implied, on all contents of this manual, including but not limited to warranties of merchantability or fitness for a particular purpose.</w:t>
      </w:r>
    </w:p>
    <w:p>
      <w:pPr>
        <w:widowControl/>
        <w:ind w:left="360"/>
        <w:jc w:val="left"/>
        <w:rPr>
          <w:rFonts w:hint="eastAsia"/>
        </w:rPr>
      </w:pPr>
      <w:r>
        <w:rPr>
          <w:rFonts w:hint="eastAsia"/>
        </w:rPr>
        <w:t>To the extent permitted by applicable law, the company shall not, under any circumstances, compensate for any special, incidental, indirect or secondary damages caused by the use of the relevant contents of this manual and the products described in this manual, nor for any loss of profits, data, goodwill or anticipated savings.</w:t>
      </w:r>
    </w:p>
    <w:p>
      <w:pPr>
        <w:widowControl/>
        <w:ind w:left="360"/>
        <w:jc w:val="left"/>
        <w:rPr>
          <w:rFonts w:hint="eastAsia"/>
        </w:rPr>
      </w:pPr>
      <w:r>
        <w:rPr>
          <w:rFonts w:hint="eastAsia"/>
        </w:rPr>
        <w:t>To the extent permitted by relevant laws, in any case, the company's maximum liability for any loss suffered by you as a result of using the products described in this manual (except for damages stipulated by applicable laws in the case of personal injury) shall be limited to the price paid by you for purchasing the products.</w:t>
      </w:r>
    </w:p>
    <w:p>
      <w:pPr>
        <w:widowControl/>
        <w:jc w:val="left"/>
        <w:rPr>
          <w:rFonts w:hint="eastAsia"/>
          <w:b/>
        </w:rPr>
      </w:pPr>
      <w:r>
        <w:rPr>
          <w:rFonts w:hint="eastAsia"/>
          <w:b/>
        </w:rPr>
        <w:t>Import and export control</w:t>
      </w:r>
    </w:p>
    <w:p>
      <w:pPr>
        <w:widowControl/>
        <w:ind w:left="360"/>
        <w:jc w:val="left"/>
        <w:rPr>
          <w:rFonts w:hint="eastAsia"/>
        </w:rPr>
      </w:pPr>
      <w:r>
        <w:rPr>
          <w:rFonts w:hint="eastAsia"/>
        </w:rPr>
        <w:t>If you need to export, re-export or import the products described in this manual (including but not limited to the software and technical data in the products), you shall comply with the applicable import and export control laws and regulations.</w:t>
      </w:r>
    </w:p>
    <w:p>
      <w:pPr>
        <w:widowControl/>
        <w:ind w:left="360"/>
        <w:jc w:val="left"/>
        <w:rPr>
          <w:rFonts w:hint="eastAsia"/>
        </w:rPr>
      </w:pPr>
    </w:p>
    <w:p>
      <w:pPr>
        <w:widowControl/>
        <w:jc w:val="left"/>
        <w:rPr>
          <w:rFonts w:hint="eastAsia"/>
          <w:b/>
          <w:sz w:val="24"/>
          <w:szCs w:val="24"/>
        </w:rPr>
      </w:pPr>
      <w:r>
        <w:rPr>
          <w:rFonts w:hint="eastAsia"/>
          <w:b/>
          <w:sz w:val="24"/>
          <w:szCs w:val="24"/>
        </w:rPr>
        <w:t>Warranty service policy</w:t>
      </w:r>
    </w:p>
    <w:p>
      <w:pPr>
        <w:widowControl/>
        <w:ind w:left="360"/>
        <w:jc w:val="left"/>
        <w:rPr>
          <w:rFonts w:hint="eastAsia"/>
        </w:rPr>
      </w:pPr>
      <w:r>
        <w:rPr>
          <w:rFonts w:hint="eastAsia"/>
        </w:rPr>
        <w:t>The company's products purchased by consumers through legal channels, such as non-human damage to the performance of the fault, in strict accordance with the national three-pack service policy.</w:t>
      </w:r>
    </w:p>
    <w:p>
      <w:pPr>
        <w:widowControl/>
        <w:jc w:val="left"/>
        <w:rPr>
          <w:rFonts w:hint="eastAsia"/>
        </w:rPr>
      </w:pPr>
    </w:p>
    <w:p>
      <w:pPr>
        <w:widowControl/>
        <w:jc w:val="left"/>
        <w:rPr>
          <w:rFonts w:hint="eastAsia"/>
        </w:rPr>
      </w:pPr>
      <w:r>
        <w:br w:type="page"/>
      </w:r>
    </w:p>
    <w:p>
      <w:pPr>
        <w:widowControl/>
        <w:ind w:firstLine="735" w:firstLineChars="350"/>
        <w:jc w:val="center"/>
        <w:rPr>
          <w:rFonts w:hint="eastAsia"/>
        </w:rPr>
      </w:pPr>
      <w:r>
        <w:rPr>
          <w:rFonts w:hint="eastAsia"/>
        </w:rPr>
        <w:t>Maintenance record</w:t>
      </w:r>
    </w:p>
    <w:p>
      <w:pPr>
        <w:widowControl/>
        <w:ind w:firstLine="735" w:firstLineChars="350"/>
        <w:jc w:val="right"/>
        <w:rPr>
          <w:rFonts w:hint="eastAsia"/>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85"/>
        <w:gridCol w:w="2268"/>
        <w:gridCol w:w="127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top"/>
          </w:tcPr>
          <w:p>
            <w:pPr>
              <w:widowControl/>
              <w:jc w:val="left"/>
              <w:rPr>
                <w:rFonts w:hint="eastAsia"/>
              </w:rPr>
            </w:pPr>
          </w:p>
        </w:tc>
        <w:tc>
          <w:tcPr>
            <w:tcW w:w="1985" w:type="dxa"/>
            <w:noWrap w:val="0"/>
            <w:vAlign w:val="top"/>
          </w:tcPr>
          <w:p>
            <w:pPr>
              <w:widowControl/>
              <w:jc w:val="left"/>
              <w:rPr>
                <w:rFonts w:hint="eastAsia"/>
              </w:rPr>
            </w:pPr>
            <w:r>
              <w:rPr>
                <w:rFonts w:hint="eastAsia"/>
              </w:rPr>
              <w:t>The fault phenomenon</w:t>
            </w:r>
          </w:p>
        </w:tc>
        <w:tc>
          <w:tcPr>
            <w:tcW w:w="2268" w:type="dxa"/>
            <w:noWrap w:val="0"/>
            <w:vAlign w:val="top"/>
          </w:tcPr>
          <w:p>
            <w:pPr>
              <w:widowControl/>
              <w:jc w:val="left"/>
              <w:rPr>
                <w:rFonts w:hint="eastAsia"/>
              </w:rPr>
            </w:pPr>
            <w:r>
              <w:rPr>
                <w:rFonts w:hint="eastAsia"/>
              </w:rPr>
              <w:t>The maintenance method</w:t>
            </w:r>
          </w:p>
        </w:tc>
        <w:tc>
          <w:tcPr>
            <w:tcW w:w="1275" w:type="dxa"/>
            <w:noWrap w:val="0"/>
            <w:vAlign w:val="top"/>
          </w:tcPr>
          <w:p>
            <w:pPr>
              <w:widowControl/>
              <w:jc w:val="left"/>
              <w:rPr>
                <w:rFonts w:hint="eastAsia"/>
              </w:rPr>
            </w:pPr>
            <w:r>
              <w:rPr>
                <w:rFonts w:hint="eastAsia"/>
              </w:rPr>
              <w:t>Send a date</w:t>
            </w:r>
          </w:p>
        </w:tc>
        <w:tc>
          <w:tcPr>
            <w:tcW w:w="1610" w:type="dxa"/>
            <w:noWrap w:val="0"/>
            <w:vAlign w:val="top"/>
          </w:tcPr>
          <w:p>
            <w:pPr>
              <w:widowControl/>
              <w:jc w:val="left"/>
              <w:rPr>
                <w:rFonts w:hint="eastAsia"/>
              </w:rPr>
            </w:pPr>
            <w:r>
              <w:rPr>
                <w:rFonts w:hint="eastAsia"/>
              </w:rPr>
              <w:t>Signature of maintenance personnel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top"/>
          </w:tcPr>
          <w:p>
            <w:pPr>
              <w:widowControl/>
              <w:jc w:val="left"/>
              <w:rPr>
                <w:rFonts w:hint="eastAsia"/>
              </w:rPr>
            </w:pPr>
            <w:r>
              <w:rPr>
                <w:rFonts w:hint="eastAsia"/>
              </w:rPr>
              <w:t>Maintenance record 1</w:t>
            </w:r>
          </w:p>
        </w:tc>
        <w:tc>
          <w:tcPr>
            <w:tcW w:w="1985" w:type="dxa"/>
            <w:noWrap w:val="0"/>
            <w:vAlign w:val="top"/>
          </w:tcPr>
          <w:p>
            <w:pPr>
              <w:widowControl/>
              <w:jc w:val="left"/>
              <w:rPr>
                <w:rFonts w:hint="eastAsia"/>
              </w:rPr>
            </w:pPr>
          </w:p>
        </w:tc>
        <w:tc>
          <w:tcPr>
            <w:tcW w:w="2268" w:type="dxa"/>
            <w:noWrap w:val="0"/>
            <w:vAlign w:val="top"/>
          </w:tcPr>
          <w:p>
            <w:pPr>
              <w:widowControl/>
              <w:jc w:val="left"/>
              <w:rPr>
                <w:rFonts w:hint="eastAsia"/>
              </w:rPr>
            </w:pPr>
          </w:p>
        </w:tc>
        <w:tc>
          <w:tcPr>
            <w:tcW w:w="1275" w:type="dxa"/>
            <w:noWrap w:val="0"/>
            <w:vAlign w:val="top"/>
          </w:tcPr>
          <w:p>
            <w:pPr>
              <w:widowControl/>
              <w:jc w:val="left"/>
              <w:rPr>
                <w:rFonts w:hint="eastAsia"/>
              </w:rPr>
            </w:pPr>
          </w:p>
        </w:tc>
        <w:tc>
          <w:tcPr>
            <w:tcW w:w="1610" w:type="dxa"/>
            <w:noWrap w:val="0"/>
            <w:vAlign w:val="top"/>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top"/>
          </w:tcPr>
          <w:p>
            <w:pPr>
              <w:widowControl/>
              <w:jc w:val="left"/>
              <w:rPr>
                <w:rFonts w:hint="eastAsia"/>
              </w:rPr>
            </w:pPr>
            <w:r>
              <w:rPr>
                <w:rFonts w:hint="eastAsia"/>
              </w:rPr>
              <w:t>Maintenance record 2</w:t>
            </w:r>
          </w:p>
        </w:tc>
        <w:tc>
          <w:tcPr>
            <w:tcW w:w="1985" w:type="dxa"/>
            <w:noWrap w:val="0"/>
            <w:vAlign w:val="top"/>
          </w:tcPr>
          <w:p>
            <w:pPr>
              <w:widowControl/>
              <w:jc w:val="left"/>
              <w:rPr>
                <w:rFonts w:hint="eastAsia"/>
              </w:rPr>
            </w:pPr>
          </w:p>
        </w:tc>
        <w:tc>
          <w:tcPr>
            <w:tcW w:w="2268" w:type="dxa"/>
            <w:noWrap w:val="0"/>
            <w:vAlign w:val="top"/>
          </w:tcPr>
          <w:p>
            <w:pPr>
              <w:widowControl/>
              <w:jc w:val="left"/>
              <w:rPr>
                <w:rFonts w:hint="eastAsia"/>
              </w:rPr>
            </w:pPr>
          </w:p>
        </w:tc>
        <w:tc>
          <w:tcPr>
            <w:tcW w:w="1275" w:type="dxa"/>
            <w:noWrap w:val="0"/>
            <w:vAlign w:val="top"/>
          </w:tcPr>
          <w:p>
            <w:pPr>
              <w:widowControl/>
              <w:jc w:val="left"/>
              <w:rPr>
                <w:rFonts w:hint="eastAsia"/>
              </w:rPr>
            </w:pPr>
          </w:p>
        </w:tc>
        <w:tc>
          <w:tcPr>
            <w:tcW w:w="1610" w:type="dxa"/>
            <w:noWrap w:val="0"/>
            <w:vAlign w:val="top"/>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top"/>
          </w:tcPr>
          <w:p>
            <w:pPr>
              <w:widowControl/>
              <w:jc w:val="left"/>
              <w:rPr>
                <w:rFonts w:hint="eastAsia"/>
              </w:rPr>
            </w:pPr>
            <w:r>
              <w:rPr>
                <w:rFonts w:hint="eastAsia"/>
              </w:rPr>
              <w:t>Maintenance record 3</w:t>
            </w:r>
          </w:p>
        </w:tc>
        <w:tc>
          <w:tcPr>
            <w:tcW w:w="1985" w:type="dxa"/>
            <w:noWrap w:val="0"/>
            <w:vAlign w:val="top"/>
          </w:tcPr>
          <w:p>
            <w:pPr>
              <w:widowControl/>
              <w:jc w:val="left"/>
              <w:rPr>
                <w:rFonts w:hint="eastAsia"/>
              </w:rPr>
            </w:pPr>
          </w:p>
        </w:tc>
        <w:tc>
          <w:tcPr>
            <w:tcW w:w="2268" w:type="dxa"/>
            <w:noWrap w:val="0"/>
            <w:vAlign w:val="top"/>
          </w:tcPr>
          <w:p>
            <w:pPr>
              <w:widowControl/>
              <w:jc w:val="left"/>
              <w:rPr>
                <w:rFonts w:hint="eastAsia"/>
              </w:rPr>
            </w:pPr>
          </w:p>
        </w:tc>
        <w:tc>
          <w:tcPr>
            <w:tcW w:w="1275" w:type="dxa"/>
            <w:noWrap w:val="0"/>
            <w:vAlign w:val="top"/>
          </w:tcPr>
          <w:p>
            <w:pPr>
              <w:widowControl/>
              <w:jc w:val="left"/>
              <w:rPr>
                <w:rFonts w:hint="eastAsia"/>
              </w:rPr>
            </w:pPr>
          </w:p>
        </w:tc>
        <w:tc>
          <w:tcPr>
            <w:tcW w:w="1610" w:type="dxa"/>
            <w:noWrap w:val="0"/>
            <w:vAlign w:val="top"/>
          </w:tcPr>
          <w:p>
            <w:pPr>
              <w:widowControl/>
              <w:jc w:val="left"/>
              <w:rPr>
                <w:rFonts w:hint="eastAsia"/>
              </w:rPr>
            </w:pPr>
          </w:p>
        </w:tc>
      </w:tr>
    </w:tbl>
    <w:p>
      <w:pPr>
        <w:widowControl/>
        <w:ind w:firstLine="735" w:firstLineChars="350"/>
        <w:jc w:val="left"/>
        <w:rPr>
          <w:rFonts w:hint="eastAsia"/>
        </w:rPr>
      </w:pPr>
    </w:p>
    <w:p>
      <w:pPr>
        <w:widowControl/>
        <w:ind w:left="360"/>
        <w:jc w:val="center"/>
        <w:rPr>
          <w:rFonts w:hint="eastAsia"/>
        </w:rPr>
      </w:pPr>
      <w:r>
        <w:rPr>
          <w:rFonts w:hint="eastAsia"/>
        </w:rPr>
        <w:t>Warranty card (user stub)</w:t>
      </w:r>
    </w:p>
    <w:p>
      <w:pPr>
        <w:widowControl/>
        <w:ind w:left="360"/>
        <w:jc w:val="left"/>
        <w:rPr>
          <w:rFonts w:hint="eastAsia"/>
        </w:rPr>
      </w:pPr>
    </w:p>
    <w:p>
      <w:pPr>
        <w:widowControl/>
        <w:ind w:left="360"/>
        <w:jc w:val="left"/>
        <w:rPr>
          <w:rFonts w:hint="eastAsia"/>
        </w:rPr>
      </w:pPr>
    </w:p>
    <w:tbl>
      <w:tblPr>
        <w:tblStyle w:val="5"/>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User name:</w:t>
            </w:r>
          </w:p>
        </w:tc>
        <w:tc>
          <w:tcPr>
            <w:tcW w:w="4081" w:type="dxa"/>
            <w:noWrap w:val="0"/>
            <w:vAlign w:val="top"/>
          </w:tcPr>
          <w:p>
            <w:pPr>
              <w:widowControl/>
              <w:jc w:val="left"/>
              <w:rPr>
                <w:rFonts w:hint="eastAsia"/>
              </w:rPr>
            </w:pPr>
            <w:r>
              <w:rPr>
                <w:rFonts w:hint="eastAsia"/>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Mailing address (including postal code)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Product model:</w:t>
            </w:r>
          </w:p>
        </w:tc>
        <w:tc>
          <w:tcPr>
            <w:tcW w:w="4081" w:type="dxa"/>
            <w:noWrap w:val="0"/>
            <w:vAlign w:val="top"/>
          </w:tcPr>
          <w:p>
            <w:pPr>
              <w:widowControl/>
              <w:jc w:val="left"/>
              <w:rPr>
                <w:rFonts w:hint="eastAsia"/>
              </w:rPr>
            </w:pPr>
            <w:r>
              <w:rPr>
                <w:rFonts w:hint="eastAsia"/>
              </w:rPr>
              <w:t>Serial number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Purchase date:</w:t>
            </w:r>
          </w:p>
        </w:tc>
        <w:tc>
          <w:tcPr>
            <w:tcW w:w="4081" w:type="dxa"/>
            <w:noWrap w:val="0"/>
            <w:vAlign w:val="top"/>
          </w:tcPr>
          <w:p>
            <w:pPr>
              <w:widowControl/>
              <w:jc w:val="left"/>
              <w:rPr>
                <w:rFonts w:hint="eastAsia"/>
              </w:rPr>
            </w:pPr>
            <w:r>
              <w:rPr>
                <w:rFonts w:hint="eastAsia"/>
              </w:rPr>
              <w:t>Invoice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Name of selling unit (with official 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Address of selling machine (including postcode)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Phone number:</w:t>
            </w:r>
          </w:p>
        </w:tc>
      </w:tr>
    </w:tbl>
    <w:p>
      <w:pPr>
        <w:widowControl/>
        <w:ind w:left="360"/>
        <w:jc w:val="left"/>
        <w:rPr>
          <w:rFonts w:hint="eastAsia"/>
        </w:rPr>
      </w:pPr>
    </w:p>
    <w:p>
      <w:pPr>
        <w:widowControl/>
        <w:ind w:left="360"/>
        <w:jc w:val="left"/>
        <w:rPr>
          <w:rFonts w:hint="eastAsia"/>
        </w:rPr>
      </w:pPr>
      <w:r>
        <w:rPr>
          <w:rFonts w:hint="eastAsia"/>
        </w:rPr>
        <w:t>Note: this card is the basic certificate of warranty, please fill in carefully and keep it properly.</w:t>
      </w:r>
    </w:p>
    <w:p>
      <w:pPr>
        <w:widowControl/>
        <w:ind w:left="360"/>
        <w:jc w:val="left"/>
        <w:rPr>
          <w:rFonts w:hint="eastAsia"/>
        </w:rPr>
      </w:pPr>
      <w:r>
        <w:rPr>
          <w:rFonts w:hint="eastAsia"/>
        </w:rPr>
        <w:t>1. This warranty card is only applicable to the host with the serial number listed above and the three-pack service of accessories.</w:t>
      </w:r>
    </w:p>
    <w:p>
      <w:pPr>
        <w:widowControl/>
        <w:ind w:left="360"/>
        <w:jc w:val="left"/>
        <w:rPr>
          <w:rFonts w:hint="eastAsia"/>
        </w:rPr>
      </w:pPr>
      <w:r>
        <w:rPr>
          <w:rFonts w:hint="eastAsia"/>
        </w:rPr>
        <w:t>2. Please bring the original warranty card and invoice for maintenance (the warranty card and invoice must be completed and stamped with official seal by the seller, and shall not be altered, otherwise it will be invalid). Please note that the maintenance service center shall provide a complete maintenance record sheet.</w:t>
      </w:r>
    </w:p>
    <w:p>
      <w:pPr>
        <w:widowControl/>
        <w:jc w:val="left"/>
        <w:rPr>
          <w:rFonts w:hint="eastAsia"/>
        </w:rPr>
      </w:pPr>
    </w:p>
    <w:p>
      <w:pPr>
        <w:widowControl/>
        <w:ind w:left="360"/>
        <w:jc w:val="center"/>
        <w:rPr>
          <w:rFonts w:hint="eastAsia"/>
        </w:rPr>
      </w:pPr>
      <w:r>
        <w:rPr>
          <w:rFonts w:hint="eastAsia"/>
        </w:rPr>
        <w:t>Warranty card (company stub)</w:t>
      </w:r>
    </w:p>
    <w:p>
      <w:pPr>
        <w:widowControl/>
        <w:ind w:left="360"/>
        <w:jc w:val="center"/>
        <w:rPr>
          <w:rFonts w:hint="eastAsia"/>
        </w:rPr>
      </w:pPr>
    </w:p>
    <w:tbl>
      <w:tblPr>
        <w:tblStyle w:val="5"/>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User name:</w:t>
            </w:r>
          </w:p>
        </w:tc>
        <w:tc>
          <w:tcPr>
            <w:tcW w:w="4081" w:type="dxa"/>
            <w:noWrap w:val="0"/>
            <w:vAlign w:val="top"/>
          </w:tcPr>
          <w:p>
            <w:pPr>
              <w:widowControl/>
              <w:jc w:val="left"/>
              <w:rPr>
                <w:rFonts w:hint="eastAsia"/>
              </w:rPr>
            </w:pPr>
            <w:r>
              <w:rPr>
                <w:rFonts w:hint="eastAsia"/>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Mailing address (including postal code)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Product model:</w:t>
            </w:r>
          </w:p>
        </w:tc>
        <w:tc>
          <w:tcPr>
            <w:tcW w:w="4081" w:type="dxa"/>
            <w:noWrap w:val="0"/>
            <w:vAlign w:val="top"/>
          </w:tcPr>
          <w:p>
            <w:pPr>
              <w:widowControl/>
              <w:jc w:val="left"/>
              <w:rPr>
                <w:rFonts w:hint="eastAsia"/>
              </w:rPr>
            </w:pPr>
            <w:r>
              <w:rPr>
                <w:rFonts w:hint="eastAsia"/>
              </w:rPr>
              <w:t>Serial number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5" w:type="dxa"/>
            <w:noWrap w:val="0"/>
            <w:vAlign w:val="top"/>
          </w:tcPr>
          <w:p>
            <w:pPr>
              <w:widowControl/>
              <w:jc w:val="left"/>
              <w:rPr>
                <w:rFonts w:hint="eastAsia"/>
              </w:rPr>
            </w:pPr>
            <w:r>
              <w:rPr>
                <w:rFonts w:hint="eastAsia"/>
              </w:rPr>
              <w:t>Purchase date:</w:t>
            </w:r>
          </w:p>
        </w:tc>
        <w:tc>
          <w:tcPr>
            <w:tcW w:w="4081" w:type="dxa"/>
            <w:noWrap w:val="0"/>
            <w:vAlign w:val="top"/>
          </w:tcPr>
          <w:p>
            <w:pPr>
              <w:widowControl/>
              <w:jc w:val="left"/>
              <w:rPr>
                <w:rFonts w:hint="eastAsia"/>
              </w:rPr>
            </w:pPr>
            <w:r>
              <w:rPr>
                <w:rFonts w:hint="eastAsia"/>
              </w:rPr>
              <w:t>Invoice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Name of selling unit (with official 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Address of selling machine (including postcode)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6" w:type="dxa"/>
            <w:gridSpan w:val="2"/>
            <w:noWrap w:val="0"/>
            <w:vAlign w:val="top"/>
          </w:tcPr>
          <w:p>
            <w:pPr>
              <w:widowControl/>
              <w:jc w:val="left"/>
              <w:rPr>
                <w:rFonts w:hint="eastAsia"/>
              </w:rPr>
            </w:pPr>
            <w:r>
              <w:rPr>
                <w:rFonts w:hint="eastAsia"/>
              </w:rPr>
              <w:t>Phone number:</w:t>
            </w:r>
          </w:p>
        </w:tc>
      </w:tr>
    </w:tbl>
    <w:p>
      <w:pPr>
        <w:pStyle w:val="8"/>
        <w:ind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51C"/>
    <w:multiLevelType w:val="multilevel"/>
    <w:tmpl w:val="0BA725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2582A"/>
    <w:multiLevelType w:val="multilevel"/>
    <w:tmpl w:val="29F258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503AAE"/>
    <w:multiLevelType w:val="multilevel"/>
    <w:tmpl w:val="49503A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6A15EB"/>
    <w:multiLevelType w:val="multilevel"/>
    <w:tmpl w:val="4D6A15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AEA07CC"/>
    <w:multiLevelType w:val="multilevel"/>
    <w:tmpl w:val="5AEA07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8251A92"/>
    <w:multiLevelType w:val="multilevel"/>
    <w:tmpl w:val="68251A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DB512B8"/>
    <w:multiLevelType w:val="multilevel"/>
    <w:tmpl w:val="6DB512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F810826"/>
    <w:multiLevelType w:val="multilevel"/>
    <w:tmpl w:val="6F8108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2C952FB"/>
    <w:multiLevelType w:val="multilevel"/>
    <w:tmpl w:val="72C952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3FD12A1"/>
    <w:multiLevelType w:val="multilevel"/>
    <w:tmpl w:val="73FD12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6CD756D"/>
    <w:multiLevelType w:val="multilevel"/>
    <w:tmpl w:val="76CD75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6"/>
  </w:num>
  <w:num w:numId="4">
    <w:abstractNumId w:val="8"/>
  </w:num>
  <w:num w:numId="5">
    <w:abstractNumId w:val="3"/>
  </w:num>
  <w:num w:numId="6">
    <w:abstractNumId w:val="9"/>
  </w:num>
  <w:num w:numId="7">
    <w:abstractNumId w:val="1"/>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A9"/>
    <w:rsid w:val="00014846"/>
    <w:rsid w:val="00021646"/>
    <w:rsid w:val="000530A7"/>
    <w:rsid w:val="00082CF3"/>
    <w:rsid w:val="000908C9"/>
    <w:rsid w:val="000A1E78"/>
    <w:rsid w:val="000A4C88"/>
    <w:rsid w:val="000D2154"/>
    <w:rsid w:val="000E4A1A"/>
    <w:rsid w:val="001129A3"/>
    <w:rsid w:val="00134A50"/>
    <w:rsid w:val="001438AA"/>
    <w:rsid w:val="001837B1"/>
    <w:rsid w:val="001B4BA6"/>
    <w:rsid w:val="001C066F"/>
    <w:rsid w:val="001C1CD2"/>
    <w:rsid w:val="001C7E73"/>
    <w:rsid w:val="001E6349"/>
    <w:rsid w:val="002101FE"/>
    <w:rsid w:val="00226949"/>
    <w:rsid w:val="0023133B"/>
    <w:rsid w:val="00236A23"/>
    <w:rsid w:val="00243951"/>
    <w:rsid w:val="002514EC"/>
    <w:rsid w:val="00266CAC"/>
    <w:rsid w:val="002E3DF0"/>
    <w:rsid w:val="00315942"/>
    <w:rsid w:val="003324EE"/>
    <w:rsid w:val="00345031"/>
    <w:rsid w:val="00366BE1"/>
    <w:rsid w:val="00381F06"/>
    <w:rsid w:val="003A0CA6"/>
    <w:rsid w:val="003B0CEC"/>
    <w:rsid w:val="003B5469"/>
    <w:rsid w:val="003B75C0"/>
    <w:rsid w:val="003C49C5"/>
    <w:rsid w:val="003D2A8C"/>
    <w:rsid w:val="003D5A9C"/>
    <w:rsid w:val="003E6947"/>
    <w:rsid w:val="003F15BE"/>
    <w:rsid w:val="00406D50"/>
    <w:rsid w:val="00406E2B"/>
    <w:rsid w:val="00450E27"/>
    <w:rsid w:val="00467278"/>
    <w:rsid w:val="0047255D"/>
    <w:rsid w:val="00487BB4"/>
    <w:rsid w:val="00491A12"/>
    <w:rsid w:val="004D44A0"/>
    <w:rsid w:val="004D6E85"/>
    <w:rsid w:val="004E0575"/>
    <w:rsid w:val="004E2B5A"/>
    <w:rsid w:val="00503804"/>
    <w:rsid w:val="00506696"/>
    <w:rsid w:val="005516A5"/>
    <w:rsid w:val="00554C0E"/>
    <w:rsid w:val="0058558F"/>
    <w:rsid w:val="005A0143"/>
    <w:rsid w:val="005A1834"/>
    <w:rsid w:val="005E4EFF"/>
    <w:rsid w:val="00602A46"/>
    <w:rsid w:val="00641D42"/>
    <w:rsid w:val="00653908"/>
    <w:rsid w:val="006624A6"/>
    <w:rsid w:val="0067009B"/>
    <w:rsid w:val="006C4182"/>
    <w:rsid w:val="006C60CD"/>
    <w:rsid w:val="006E35BD"/>
    <w:rsid w:val="006E4AF9"/>
    <w:rsid w:val="006F1526"/>
    <w:rsid w:val="00704E34"/>
    <w:rsid w:val="007255EB"/>
    <w:rsid w:val="00753104"/>
    <w:rsid w:val="007700A2"/>
    <w:rsid w:val="007853B0"/>
    <w:rsid w:val="007A6FDF"/>
    <w:rsid w:val="007C790D"/>
    <w:rsid w:val="00813AE6"/>
    <w:rsid w:val="008175F1"/>
    <w:rsid w:val="00837F45"/>
    <w:rsid w:val="008A0061"/>
    <w:rsid w:val="008B1BE2"/>
    <w:rsid w:val="008B622F"/>
    <w:rsid w:val="008C2E7F"/>
    <w:rsid w:val="008D2A79"/>
    <w:rsid w:val="00916D2E"/>
    <w:rsid w:val="00922FA9"/>
    <w:rsid w:val="00953ABF"/>
    <w:rsid w:val="00957AF8"/>
    <w:rsid w:val="00981C45"/>
    <w:rsid w:val="00992D52"/>
    <w:rsid w:val="00995B26"/>
    <w:rsid w:val="009A4E06"/>
    <w:rsid w:val="009E2AEA"/>
    <w:rsid w:val="009E6F3A"/>
    <w:rsid w:val="009F52A7"/>
    <w:rsid w:val="00A00955"/>
    <w:rsid w:val="00A05D84"/>
    <w:rsid w:val="00A13055"/>
    <w:rsid w:val="00A247EB"/>
    <w:rsid w:val="00A45D98"/>
    <w:rsid w:val="00A542C6"/>
    <w:rsid w:val="00A9132F"/>
    <w:rsid w:val="00AA3674"/>
    <w:rsid w:val="00AD5EB5"/>
    <w:rsid w:val="00AE5A4C"/>
    <w:rsid w:val="00AE6B56"/>
    <w:rsid w:val="00AF7888"/>
    <w:rsid w:val="00B24D3D"/>
    <w:rsid w:val="00B55488"/>
    <w:rsid w:val="00B60951"/>
    <w:rsid w:val="00BA6832"/>
    <w:rsid w:val="00BB1A06"/>
    <w:rsid w:val="00BC39DF"/>
    <w:rsid w:val="00BF5447"/>
    <w:rsid w:val="00C02D27"/>
    <w:rsid w:val="00C0445F"/>
    <w:rsid w:val="00C06B62"/>
    <w:rsid w:val="00C135B2"/>
    <w:rsid w:val="00C173C9"/>
    <w:rsid w:val="00C30754"/>
    <w:rsid w:val="00C46FD7"/>
    <w:rsid w:val="00C62EF1"/>
    <w:rsid w:val="00C84026"/>
    <w:rsid w:val="00CC3786"/>
    <w:rsid w:val="00CC3DDC"/>
    <w:rsid w:val="00CC51E4"/>
    <w:rsid w:val="00CC765A"/>
    <w:rsid w:val="00CD52C6"/>
    <w:rsid w:val="00CE6EE6"/>
    <w:rsid w:val="00CE7CA1"/>
    <w:rsid w:val="00D059CA"/>
    <w:rsid w:val="00D331C8"/>
    <w:rsid w:val="00D34300"/>
    <w:rsid w:val="00D54274"/>
    <w:rsid w:val="00D620E6"/>
    <w:rsid w:val="00D727D2"/>
    <w:rsid w:val="00D77ECB"/>
    <w:rsid w:val="00DA3E40"/>
    <w:rsid w:val="00DC1EF9"/>
    <w:rsid w:val="00DC5E3F"/>
    <w:rsid w:val="00DF4477"/>
    <w:rsid w:val="00E050E3"/>
    <w:rsid w:val="00E068FD"/>
    <w:rsid w:val="00E51192"/>
    <w:rsid w:val="00E674F1"/>
    <w:rsid w:val="00E764DE"/>
    <w:rsid w:val="00E97D9C"/>
    <w:rsid w:val="00EC5A98"/>
    <w:rsid w:val="00ED7E6F"/>
    <w:rsid w:val="00EE72CB"/>
    <w:rsid w:val="00F01D85"/>
    <w:rsid w:val="00F0283D"/>
    <w:rsid w:val="00F23FB7"/>
    <w:rsid w:val="00F24507"/>
    <w:rsid w:val="00F2480A"/>
    <w:rsid w:val="00F256D8"/>
    <w:rsid w:val="00F27D21"/>
    <w:rsid w:val="00F30961"/>
    <w:rsid w:val="00F51F16"/>
    <w:rsid w:val="00F86FF8"/>
    <w:rsid w:val="00FC11A9"/>
    <w:rsid w:val="00FC2EB3"/>
    <w:rsid w:val="00FD3DFE"/>
    <w:rsid w:val="00FE48D7"/>
    <w:rsid w:val="030665BD"/>
    <w:rsid w:val="03074B25"/>
    <w:rsid w:val="04124EC5"/>
    <w:rsid w:val="04133352"/>
    <w:rsid w:val="04AD4F40"/>
    <w:rsid w:val="04CC07F3"/>
    <w:rsid w:val="056744E0"/>
    <w:rsid w:val="07D27346"/>
    <w:rsid w:val="08ED4654"/>
    <w:rsid w:val="09340319"/>
    <w:rsid w:val="0A335E8F"/>
    <w:rsid w:val="0ACE47C2"/>
    <w:rsid w:val="0AE6280D"/>
    <w:rsid w:val="0B077D00"/>
    <w:rsid w:val="0D1E2A4B"/>
    <w:rsid w:val="0D3E6A55"/>
    <w:rsid w:val="0F217DFD"/>
    <w:rsid w:val="11093226"/>
    <w:rsid w:val="114334BF"/>
    <w:rsid w:val="13E3434C"/>
    <w:rsid w:val="176C460D"/>
    <w:rsid w:val="18E15CC8"/>
    <w:rsid w:val="18FE68D2"/>
    <w:rsid w:val="1A120807"/>
    <w:rsid w:val="1A84723F"/>
    <w:rsid w:val="1AF136E9"/>
    <w:rsid w:val="1B5F4AB9"/>
    <w:rsid w:val="1CCC23F9"/>
    <w:rsid w:val="1CEF101B"/>
    <w:rsid w:val="1DA82B58"/>
    <w:rsid w:val="1E08571E"/>
    <w:rsid w:val="1EAC7236"/>
    <w:rsid w:val="21C3201F"/>
    <w:rsid w:val="223A251A"/>
    <w:rsid w:val="23964DB1"/>
    <w:rsid w:val="2401615A"/>
    <w:rsid w:val="24F746A3"/>
    <w:rsid w:val="2544614C"/>
    <w:rsid w:val="26BB3BE1"/>
    <w:rsid w:val="275349C9"/>
    <w:rsid w:val="27B66A75"/>
    <w:rsid w:val="2D5E2037"/>
    <w:rsid w:val="2FA2655A"/>
    <w:rsid w:val="31176577"/>
    <w:rsid w:val="32162BC5"/>
    <w:rsid w:val="33B973C3"/>
    <w:rsid w:val="35380D89"/>
    <w:rsid w:val="371B5C68"/>
    <w:rsid w:val="382A62C1"/>
    <w:rsid w:val="38795DB7"/>
    <w:rsid w:val="38FF2E64"/>
    <w:rsid w:val="3CFC7A1D"/>
    <w:rsid w:val="3E87316E"/>
    <w:rsid w:val="3EE366F6"/>
    <w:rsid w:val="40912489"/>
    <w:rsid w:val="41941F5F"/>
    <w:rsid w:val="42E251E2"/>
    <w:rsid w:val="433B0C09"/>
    <w:rsid w:val="44486844"/>
    <w:rsid w:val="457E3F4D"/>
    <w:rsid w:val="464E32D9"/>
    <w:rsid w:val="46C67B66"/>
    <w:rsid w:val="47A51EF2"/>
    <w:rsid w:val="48CD75C3"/>
    <w:rsid w:val="48CF1315"/>
    <w:rsid w:val="49BF0C6D"/>
    <w:rsid w:val="4D815FDA"/>
    <w:rsid w:val="4F274F14"/>
    <w:rsid w:val="4F585419"/>
    <w:rsid w:val="4F766B95"/>
    <w:rsid w:val="50DC6935"/>
    <w:rsid w:val="51E83DD0"/>
    <w:rsid w:val="54BD4608"/>
    <w:rsid w:val="55BF5524"/>
    <w:rsid w:val="55C85E9B"/>
    <w:rsid w:val="561033A9"/>
    <w:rsid w:val="578E750C"/>
    <w:rsid w:val="57CD1797"/>
    <w:rsid w:val="587F250E"/>
    <w:rsid w:val="5BE3057C"/>
    <w:rsid w:val="5BF1768C"/>
    <w:rsid w:val="5C8C062C"/>
    <w:rsid w:val="5CB26C56"/>
    <w:rsid w:val="5E225293"/>
    <w:rsid w:val="5E3B54C1"/>
    <w:rsid w:val="5F657AB4"/>
    <w:rsid w:val="5F755006"/>
    <w:rsid w:val="5FBC6C84"/>
    <w:rsid w:val="5FF33EA4"/>
    <w:rsid w:val="6261674E"/>
    <w:rsid w:val="62BE7793"/>
    <w:rsid w:val="665866DC"/>
    <w:rsid w:val="682E2308"/>
    <w:rsid w:val="68701F81"/>
    <w:rsid w:val="68C87199"/>
    <w:rsid w:val="6CA70D09"/>
    <w:rsid w:val="6CDF058A"/>
    <w:rsid w:val="6CE959FE"/>
    <w:rsid w:val="6DEB49BD"/>
    <w:rsid w:val="6F9677F7"/>
    <w:rsid w:val="71C11A4F"/>
    <w:rsid w:val="71CB28BE"/>
    <w:rsid w:val="72107006"/>
    <w:rsid w:val="72567F5C"/>
    <w:rsid w:val="74C52717"/>
    <w:rsid w:val="76651050"/>
    <w:rsid w:val="77326389"/>
    <w:rsid w:val="787E2885"/>
    <w:rsid w:val="79951C04"/>
    <w:rsid w:val="7AB17EB8"/>
    <w:rsid w:val="7AEF636E"/>
    <w:rsid w:val="7B552949"/>
    <w:rsid w:val="7D1357B1"/>
    <w:rsid w:val="7E075BD0"/>
    <w:rsid w:val="7ECC56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862</Words>
  <Characters>4916</Characters>
  <Lines>40</Lines>
  <Paragraphs>11</Paragraphs>
  <TotalTime>31</TotalTime>
  <ScaleCrop>false</ScaleCrop>
  <LinksUpToDate>false</LinksUpToDate>
  <CharactersWithSpaces>5767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2019-07-08T07:59:00Z</dcterms:created>
  <dc:creator>Administrator</dc:creator>
  <cp:lastModifiedBy>Administrator</cp:lastModifiedBy>
  <dcterms:modified xsi:type="dcterms:W3CDTF">2019-11-26T10:54:46Z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